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3E6" w:rsidRDefault="00BE2AB4" w:rsidP="00A04A52">
      <w:pPr>
        <w:pStyle w:val="Corpodetexto"/>
        <w:ind w:left="708" w:hanging="141"/>
        <w:rPr>
          <w:b/>
          <w:sz w:val="22"/>
          <w:szCs w:val="22"/>
        </w:rPr>
      </w:pPr>
      <w:r>
        <w:rPr>
          <w:b/>
          <w:sz w:val="22"/>
          <w:szCs w:val="22"/>
        </w:rPr>
        <w:t xml:space="preserve">            </w:t>
      </w:r>
    </w:p>
    <w:p w:rsidR="00A04A52" w:rsidRPr="009770DC" w:rsidRDefault="00D313E6" w:rsidP="00F17BAF">
      <w:pPr>
        <w:pStyle w:val="Corpodetexto"/>
        <w:ind w:hanging="708"/>
        <w:rPr>
          <w:b/>
          <w:sz w:val="22"/>
          <w:szCs w:val="22"/>
        </w:rPr>
      </w:pPr>
      <w:r>
        <w:rPr>
          <w:b/>
          <w:sz w:val="22"/>
          <w:szCs w:val="22"/>
        </w:rPr>
        <w:t xml:space="preserve">                </w:t>
      </w:r>
      <w:r w:rsidR="00BE2AB4">
        <w:rPr>
          <w:b/>
          <w:sz w:val="22"/>
          <w:szCs w:val="22"/>
        </w:rPr>
        <w:t xml:space="preserve"> </w:t>
      </w:r>
      <w:r w:rsidR="00614030">
        <w:rPr>
          <w:b/>
          <w:sz w:val="22"/>
          <w:szCs w:val="22"/>
        </w:rPr>
        <w:t xml:space="preserve">    </w:t>
      </w:r>
      <w:r w:rsidR="00A04A52" w:rsidRPr="009770DC">
        <w:rPr>
          <w:b/>
          <w:sz w:val="22"/>
          <w:szCs w:val="22"/>
        </w:rPr>
        <w:t xml:space="preserve"> LEI </w:t>
      </w:r>
      <w:r w:rsidR="00F17BAF">
        <w:rPr>
          <w:b/>
          <w:sz w:val="22"/>
          <w:szCs w:val="22"/>
        </w:rPr>
        <w:t xml:space="preserve">COMPLEMENTAR </w:t>
      </w:r>
      <w:r w:rsidR="00A04A52" w:rsidRPr="009770DC">
        <w:rPr>
          <w:b/>
          <w:sz w:val="22"/>
          <w:szCs w:val="22"/>
        </w:rPr>
        <w:t>N</w:t>
      </w:r>
      <w:r w:rsidR="00A04A52" w:rsidRPr="009770DC">
        <w:rPr>
          <w:rFonts w:cs="Arial"/>
          <w:b/>
          <w:bCs/>
          <w:szCs w:val="24"/>
          <w:u w:val="single"/>
          <w:vertAlign w:val="superscript"/>
        </w:rPr>
        <w:t>o</w:t>
      </w:r>
      <w:r w:rsidR="008140FE">
        <w:rPr>
          <w:b/>
          <w:sz w:val="22"/>
          <w:szCs w:val="22"/>
        </w:rPr>
        <w:t xml:space="preserve"> 27, DE 28</w:t>
      </w:r>
      <w:r w:rsidR="00796667">
        <w:rPr>
          <w:b/>
          <w:sz w:val="22"/>
          <w:szCs w:val="22"/>
        </w:rPr>
        <w:t xml:space="preserve"> DE </w:t>
      </w:r>
      <w:r w:rsidR="008140FE">
        <w:rPr>
          <w:b/>
          <w:sz w:val="22"/>
          <w:szCs w:val="22"/>
        </w:rPr>
        <w:t>AGOSTO</w:t>
      </w:r>
      <w:r w:rsidR="001E57A4">
        <w:rPr>
          <w:b/>
          <w:sz w:val="22"/>
          <w:szCs w:val="22"/>
        </w:rPr>
        <w:t xml:space="preserve"> DE 2020</w:t>
      </w:r>
      <w:r w:rsidR="00A04A52" w:rsidRPr="009770DC">
        <w:rPr>
          <w:b/>
          <w:sz w:val="22"/>
          <w:szCs w:val="22"/>
        </w:rPr>
        <w:t>.</w:t>
      </w:r>
    </w:p>
    <w:p w:rsidR="00924B3D" w:rsidRDefault="00924B3D" w:rsidP="00A04A52">
      <w:pPr>
        <w:spacing w:after="120"/>
        <w:ind w:left="4963"/>
        <w:jc w:val="both"/>
        <w:rPr>
          <w:rFonts w:ascii="Arial" w:hAnsi="Arial"/>
          <w:b/>
          <w:sz w:val="22"/>
          <w:szCs w:val="22"/>
        </w:rPr>
      </w:pPr>
    </w:p>
    <w:p w:rsidR="001137DC" w:rsidRDefault="001E57A4" w:rsidP="00C56B09">
      <w:pPr>
        <w:spacing w:after="120"/>
        <w:ind w:left="4536"/>
        <w:jc w:val="both"/>
        <w:rPr>
          <w:rFonts w:ascii="Arial" w:hAnsi="Arial"/>
          <w:b/>
          <w:sz w:val="22"/>
          <w:szCs w:val="22"/>
        </w:rPr>
      </w:pPr>
      <w:r>
        <w:rPr>
          <w:rFonts w:ascii="Arial" w:hAnsi="Arial"/>
          <w:b/>
          <w:sz w:val="22"/>
          <w:szCs w:val="22"/>
        </w:rPr>
        <w:t>ATUALIZA O CÓDIGO DE EDIFICAÇÕES E DÁ OUTRAS PROVIDÊNCIAS.</w:t>
      </w:r>
    </w:p>
    <w:p w:rsidR="00C56B09" w:rsidRPr="00C56B09" w:rsidRDefault="00C56B09" w:rsidP="00C56B09">
      <w:pPr>
        <w:spacing w:after="120"/>
        <w:ind w:left="4536"/>
        <w:jc w:val="both"/>
        <w:rPr>
          <w:rFonts w:ascii="Arial" w:hAnsi="Arial"/>
          <w:b/>
          <w:sz w:val="22"/>
          <w:szCs w:val="22"/>
        </w:rPr>
      </w:pPr>
    </w:p>
    <w:p w:rsidR="004D4A46" w:rsidRPr="00091B22" w:rsidRDefault="004D4A46" w:rsidP="004D4A46">
      <w:pPr>
        <w:tabs>
          <w:tab w:val="left" w:pos="1560"/>
        </w:tabs>
        <w:autoSpaceDE w:val="0"/>
        <w:autoSpaceDN w:val="0"/>
        <w:adjustRightInd w:val="0"/>
        <w:spacing w:line="480" w:lineRule="auto"/>
        <w:rPr>
          <w:rFonts w:ascii="Arial" w:hAnsi="Arial" w:cs="Arial"/>
          <w:color w:val="000000"/>
          <w:sz w:val="18"/>
          <w:szCs w:val="18"/>
        </w:rPr>
      </w:pPr>
      <w:r w:rsidRPr="00091B22">
        <w:rPr>
          <w:rFonts w:ascii="Arial" w:hAnsi="Arial" w:cs="Arial"/>
          <w:color w:val="000000"/>
          <w:sz w:val="18"/>
          <w:szCs w:val="18"/>
        </w:rPr>
        <w:t xml:space="preserve">Sra. Zilase </w:t>
      </w:r>
      <w:r>
        <w:rPr>
          <w:rFonts w:ascii="Arial" w:hAnsi="Arial" w:cs="Arial"/>
          <w:color w:val="000000"/>
          <w:sz w:val="18"/>
          <w:szCs w:val="18"/>
        </w:rPr>
        <w:t xml:space="preserve">Jobim Argemi </w:t>
      </w:r>
      <w:r w:rsidRPr="00091B22">
        <w:rPr>
          <w:rFonts w:ascii="Arial" w:hAnsi="Arial" w:cs="Arial"/>
          <w:color w:val="000000"/>
          <w:sz w:val="18"/>
          <w:szCs w:val="18"/>
        </w:rPr>
        <w:t>Rossignollo, Prefeita de Rosário do Sul/RS, no uso de suas atribuições legais.</w:t>
      </w:r>
    </w:p>
    <w:p w:rsidR="001E57A4" w:rsidRPr="001137DC" w:rsidRDefault="004D4A46" w:rsidP="001137DC">
      <w:pPr>
        <w:spacing w:after="120" w:line="480" w:lineRule="auto"/>
        <w:jc w:val="both"/>
        <w:rPr>
          <w:rFonts w:ascii="Arial" w:hAnsi="Arial" w:cs="Arial"/>
          <w:color w:val="000000"/>
          <w:sz w:val="18"/>
          <w:szCs w:val="18"/>
        </w:rPr>
      </w:pPr>
      <w:r w:rsidRPr="00091B22">
        <w:rPr>
          <w:rFonts w:ascii="Arial" w:hAnsi="Arial" w:cs="Arial"/>
          <w:color w:val="000000"/>
          <w:sz w:val="18"/>
          <w:szCs w:val="18"/>
        </w:rPr>
        <w:t>Faço saber que o Poder Legislativo aprovou e eu sanciono a seguinte Lei.</w:t>
      </w:r>
    </w:p>
    <w:p w:rsidR="009E4F95" w:rsidRDefault="009B1142" w:rsidP="009E4F95">
      <w:pPr>
        <w:pStyle w:val="Default"/>
        <w:ind w:hanging="993"/>
        <w:jc w:val="both"/>
        <w:rPr>
          <w:rFonts w:ascii="Arial" w:hAnsi="Arial" w:cs="Arial"/>
          <w:color w:val="333333"/>
          <w:sz w:val="22"/>
          <w:szCs w:val="22"/>
        </w:rPr>
      </w:pPr>
      <w:r w:rsidRPr="00FF0EFA">
        <w:rPr>
          <w:rFonts w:ascii="Arial" w:hAnsi="Arial"/>
          <w:b/>
          <w:sz w:val="22"/>
          <w:szCs w:val="22"/>
        </w:rPr>
        <w:t>Art.1</w:t>
      </w:r>
      <w:r w:rsidRPr="00901C8F">
        <w:rPr>
          <w:rFonts w:ascii="Arial" w:hAnsi="Arial" w:cs="Arial"/>
          <w:b/>
          <w:bCs/>
          <w:u w:val="single"/>
          <w:vertAlign w:val="superscript"/>
        </w:rPr>
        <w:t>o</w:t>
      </w:r>
      <w:r w:rsidRPr="00901C8F">
        <w:rPr>
          <w:rFonts w:ascii="Arial" w:hAnsi="Arial" w:cs="Arial"/>
          <w:b/>
          <w:sz w:val="22"/>
          <w:szCs w:val="22"/>
        </w:rPr>
        <w:t xml:space="preserve"> </w:t>
      </w:r>
      <w:r>
        <w:rPr>
          <w:rFonts w:ascii="Arial" w:hAnsi="Arial" w:cs="Arial"/>
          <w:b/>
          <w:sz w:val="22"/>
          <w:szCs w:val="22"/>
        </w:rPr>
        <w:t xml:space="preserve">  </w:t>
      </w:r>
      <w:r w:rsidR="00AC26C7">
        <w:rPr>
          <w:sz w:val="23"/>
          <w:szCs w:val="23"/>
        </w:rPr>
        <w:t xml:space="preserve"> </w:t>
      </w:r>
      <w:r w:rsidR="00AC26C7">
        <w:rPr>
          <w:sz w:val="23"/>
          <w:szCs w:val="23"/>
        </w:rPr>
        <w:tab/>
      </w:r>
      <w:r w:rsidR="009E4F95">
        <w:rPr>
          <w:rFonts w:ascii="Arial" w:hAnsi="Arial" w:cs="Arial"/>
          <w:sz w:val="22"/>
          <w:szCs w:val="22"/>
        </w:rPr>
        <w:t xml:space="preserve">Este código </w:t>
      </w:r>
      <w:r w:rsidR="009E4F95" w:rsidRPr="009E4F95">
        <w:rPr>
          <w:rFonts w:ascii="Arial" w:hAnsi="Arial" w:cs="Arial"/>
          <w:color w:val="333333"/>
          <w:sz w:val="22"/>
          <w:szCs w:val="22"/>
          <w:shd w:val="clear" w:color="auto" w:fill="FFFFFF"/>
        </w:rPr>
        <w:t>disciplina as regras gerais e específicas a serem obedecidas no projeto, construção, uso e manutenção de edificações, sem prejuízo do disposto nas legislações estadual e federal pertinentes.</w:t>
      </w:r>
      <w:r w:rsidR="009E4F95" w:rsidRPr="009E4F95">
        <w:rPr>
          <w:rFonts w:ascii="Arial" w:hAnsi="Arial" w:cs="Arial"/>
          <w:color w:val="333333"/>
          <w:sz w:val="22"/>
          <w:szCs w:val="22"/>
        </w:rPr>
        <w:br/>
      </w:r>
    </w:p>
    <w:p w:rsidR="00AC26C7" w:rsidRDefault="009E4F95" w:rsidP="009E4F95">
      <w:pPr>
        <w:pStyle w:val="Default"/>
        <w:ind w:hanging="993"/>
        <w:jc w:val="both"/>
        <w:rPr>
          <w:rFonts w:ascii="Arial" w:hAnsi="Arial" w:cs="Arial"/>
          <w:color w:val="000000" w:themeColor="text1"/>
          <w:sz w:val="22"/>
          <w:szCs w:val="22"/>
        </w:rPr>
      </w:pPr>
      <w:r>
        <w:rPr>
          <w:rFonts w:ascii="Arial" w:hAnsi="Arial" w:cs="Arial"/>
          <w:color w:val="333333"/>
          <w:sz w:val="22"/>
          <w:szCs w:val="22"/>
        </w:rPr>
        <w:t xml:space="preserve">         </w:t>
      </w:r>
      <w:r w:rsidRPr="009E4F95">
        <w:rPr>
          <w:rFonts w:ascii="Arial" w:hAnsi="Arial" w:cs="Arial"/>
          <w:b/>
          <w:color w:val="333333"/>
          <w:sz w:val="22"/>
          <w:szCs w:val="22"/>
          <w:shd w:val="clear" w:color="auto" w:fill="FFFFFF"/>
        </w:rPr>
        <w:t>Parágrafo Único</w:t>
      </w:r>
      <w:r w:rsidRPr="009E4F95">
        <w:rPr>
          <w:rFonts w:ascii="Arial" w:hAnsi="Arial" w:cs="Arial"/>
          <w:color w:val="333333"/>
          <w:sz w:val="22"/>
          <w:szCs w:val="22"/>
          <w:shd w:val="clear" w:color="auto" w:fill="FFFFFF"/>
        </w:rPr>
        <w:t>.</w:t>
      </w:r>
      <w:r w:rsidRPr="009E4F95">
        <w:rPr>
          <w:rFonts w:ascii="Arial" w:hAnsi="Arial" w:cs="Arial"/>
          <w:color w:val="000000" w:themeColor="text1"/>
          <w:sz w:val="22"/>
          <w:szCs w:val="22"/>
          <w:shd w:val="clear" w:color="auto" w:fill="FFFFFF"/>
        </w:rPr>
        <w:t xml:space="preserve"> Este Código aplica-se às edificações existentes, inclusive, quando o proprietário pretender reformá-la, mudar seu uso ou aumentá-la.</w:t>
      </w:r>
      <w:r w:rsidR="00AC26C7" w:rsidRPr="009E4F95">
        <w:rPr>
          <w:rFonts w:ascii="Arial" w:hAnsi="Arial" w:cs="Arial"/>
          <w:color w:val="000000" w:themeColor="text1"/>
          <w:sz w:val="22"/>
          <w:szCs w:val="22"/>
        </w:rPr>
        <w:t xml:space="preserve"> </w:t>
      </w:r>
    </w:p>
    <w:p w:rsidR="009E4F95" w:rsidRPr="009E4F95" w:rsidRDefault="009E4F95" w:rsidP="009E4F95">
      <w:pPr>
        <w:pStyle w:val="Default"/>
        <w:ind w:hanging="993"/>
        <w:jc w:val="both"/>
        <w:rPr>
          <w:rFonts w:ascii="Arial" w:hAnsi="Arial" w:cs="Arial"/>
          <w:b/>
          <w:color w:val="000000" w:themeColor="text1"/>
          <w:sz w:val="22"/>
          <w:szCs w:val="22"/>
        </w:rPr>
      </w:pPr>
    </w:p>
    <w:p w:rsidR="009E4F95" w:rsidRPr="009E4F95" w:rsidRDefault="009E4F95" w:rsidP="009E4F95">
      <w:pPr>
        <w:pStyle w:val="Default"/>
        <w:jc w:val="center"/>
        <w:rPr>
          <w:b/>
          <w:sz w:val="23"/>
          <w:szCs w:val="23"/>
        </w:rPr>
      </w:pPr>
      <w:r w:rsidRPr="009E4F95">
        <w:rPr>
          <w:rFonts w:ascii="Arial" w:hAnsi="Arial" w:cs="Arial"/>
          <w:b/>
          <w:sz w:val="22"/>
          <w:szCs w:val="22"/>
        </w:rPr>
        <w:t xml:space="preserve">Capítulo </w:t>
      </w:r>
      <w:r w:rsidRPr="009E4F95">
        <w:rPr>
          <w:b/>
          <w:sz w:val="23"/>
          <w:szCs w:val="23"/>
        </w:rPr>
        <w:t>I</w:t>
      </w:r>
    </w:p>
    <w:p w:rsidR="009E4F95" w:rsidRDefault="009E4F95" w:rsidP="009E4F95">
      <w:pPr>
        <w:pStyle w:val="Default"/>
        <w:jc w:val="center"/>
        <w:rPr>
          <w:rFonts w:ascii="Arial" w:hAnsi="Arial" w:cs="Arial"/>
          <w:b/>
          <w:sz w:val="22"/>
          <w:szCs w:val="22"/>
        </w:rPr>
      </w:pPr>
      <w:r w:rsidRPr="009E4F95">
        <w:rPr>
          <w:rFonts w:ascii="Arial" w:hAnsi="Arial" w:cs="Arial"/>
          <w:b/>
          <w:sz w:val="22"/>
          <w:szCs w:val="22"/>
        </w:rPr>
        <w:t>DOS PROJETOS</w:t>
      </w:r>
    </w:p>
    <w:p w:rsidR="009E4F95" w:rsidRPr="009E4F95" w:rsidRDefault="009E4F95" w:rsidP="009E4F95">
      <w:pPr>
        <w:pStyle w:val="Default"/>
        <w:jc w:val="center"/>
        <w:rPr>
          <w:rFonts w:ascii="Arial" w:hAnsi="Arial" w:cs="Arial"/>
          <w:b/>
          <w:sz w:val="22"/>
          <w:szCs w:val="22"/>
        </w:rPr>
      </w:pPr>
    </w:p>
    <w:p w:rsidR="001A37D0" w:rsidRDefault="009E4F95" w:rsidP="001A37D0">
      <w:pPr>
        <w:pStyle w:val="Default"/>
        <w:ind w:hanging="993"/>
        <w:jc w:val="both"/>
        <w:rPr>
          <w:rFonts w:ascii="Arial" w:hAnsi="Arial" w:cs="Arial"/>
          <w:sz w:val="22"/>
          <w:szCs w:val="22"/>
        </w:rPr>
      </w:pPr>
      <w:r w:rsidRPr="00FF0EFA">
        <w:rPr>
          <w:rFonts w:ascii="Arial" w:hAnsi="Arial"/>
          <w:b/>
          <w:sz w:val="22"/>
          <w:szCs w:val="22"/>
        </w:rPr>
        <w:t>Art.</w:t>
      </w:r>
      <w:r>
        <w:rPr>
          <w:rFonts w:ascii="Arial" w:hAnsi="Arial"/>
          <w:b/>
          <w:sz w:val="22"/>
          <w:szCs w:val="22"/>
        </w:rPr>
        <w:t>2</w:t>
      </w:r>
      <w:r w:rsidRPr="00901C8F">
        <w:rPr>
          <w:rFonts w:ascii="Arial" w:hAnsi="Arial" w:cs="Arial"/>
          <w:b/>
          <w:bCs/>
          <w:u w:val="single"/>
          <w:vertAlign w:val="superscript"/>
        </w:rPr>
        <w:t>o</w:t>
      </w:r>
      <w:r w:rsidRPr="00901C8F">
        <w:rPr>
          <w:rFonts w:ascii="Arial" w:hAnsi="Arial" w:cs="Arial"/>
          <w:b/>
          <w:sz w:val="22"/>
          <w:szCs w:val="22"/>
        </w:rPr>
        <w:t xml:space="preserve"> </w:t>
      </w:r>
      <w:r>
        <w:rPr>
          <w:rFonts w:ascii="Arial" w:hAnsi="Arial" w:cs="Arial"/>
          <w:b/>
          <w:sz w:val="22"/>
          <w:szCs w:val="22"/>
        </w:rPr>
        <w:t xml:space="preserve">  </w:t>
      </w:r>
      <w:r w:rsidRPr="009E4F95">
        <w:rPr>
          <w:rFonts w:ascii="Arial" w:hAnsi="Arial" w:cs="Arial"/>
          <w:sz w:val="22"/>
          <w:szCs w:val="22"/>
        </w:rPr>
        <w:t xml:space="preserve">A execução de qualquer edificações, reforma ou ampliação de prédio, em todo o território do município, será precedida de apresentação de projeto devidamente assinado pelo proprietário, pelo autor do projeto e pelo responsável técnico da construção. </w:t>
      </w:r>
    </w:p>
    <w:p w:rsidR="001A37D0" w:rsidRDefault="001A37D0" w:rsidP="001A37D0">
      <w:pPr>
        <w:pStyle w:val="Default"/>
        <w:ind w:hanging="993"/>
        <w:jc w:val="both"/>
        <w:rPr>
          <w:rFonts w:ascii="Arial" w:hAnsi="Arial" w:cs="Arial"/>
          <w:sz w:val="22"/>
          <w:szCs w:val="22"/>
        </w:rPr>
      </w:pPr>
    </w:p>
    <w:p w:rsidR="009E4F95" w:rsidRPr="009E4F95" w:rsidRDefault="001A37D0" w:rsidP="00C56B09">
      <w:pPr>
        <w:pStyle w:val="Default"/>
        <w:ind w:hanging="993"/>
        <w:jc w:val="both"/>
        <w:rPr>
          <w:rFonts w:ascii="Arial" w:hAnsi="Arial" w:cs="Arial"/>
          <w:sz w:val="22"/>
          <w:szCs w:val="22"/>
        </w:rPr>
      </w:pPr>
      <w:r>
        <w:rPr>
          <w:rFonts w:ascii="Arial" w:hAnsi="Arial" w:cs="Arial"/>
          <w:sz w:val="22"/>
          <w:szCs w:val="22"/>
        </w:rPr>
        <w:t xml:space="preserve">          </w:t>
      </w:r>
      <w:r>
        <w:rPr>
          <w:rFonts w:ascii="Arial" w:hAnsi="Arial" w:cs="Arial"/>
          <w:b/>
          <w:sz w:val="22"/>
          <w:szCs w:val="22"/>
        </w:rPr>
        <w:t>§</w:t>
      </w:r>
      <w:r w:rsidRPr="001A37D0">
        <w:rPr>
          <w:rFonts w:ascii="Arial" w:hAnsi="Arial" w:cs="Arial"/>
          <w:b/>
          <w:sz w:val="22"/>
          <w:szCs w:val="22"/>
        </w:rPr>
        <w:t>1º</w:t>
      </w:r>
      <w:r>
        <w:rPr>
          <w:rFonts w:ascii="Arial" w:hAnsi="Arial" w:cs="Arial"/>
          <w:b/>
          <w:sz w:val="22"/>
          <w:szCs w:val="22"/>
        </w:rPr>
        <w:t xml:space="preserve"> </w:t>
      </w:r>
      <w:r w:rsidR="009E4F95" w:rsidRPr="009E4F95">
        <w:rPr>
          <w:rFonts w:ascii="Arial" w:hAnsi="Arial" w:cs="Arial"/>
          <w:sz w:val="22"/>
          <w:szCs w:val="22"/>
        </w:rPr>
        <w:t xml:space="preserve">O processo de aprovação de um projeto deverá constar de: </w:t>
      </w:r>
    </w:p>
    <w:p w:rsidR="009E4F95" w:rsidRPr="009E4F95" w:rsidRDefault="009E4F95" w:rsidP="009E4F95">
      <w:pPr>
        <w:pStyle w:val="Default"/>
        <w:jc w:val="both"/>
        <w:rPr>
          <w:rFonts w:ascii="Arial" w:hAnsi="Arial" w:cs="Arial"/>
          <w:sz w:val="22"/>
          <w:szCs w:val="22"/>
        </w:rPr>
      </w:pPr>
      <w:r w:rsidRPr="009E4F95">
        <w:rPr>
          <w:rFonts w:ascii="Arial" w:hAnsi="Arial" w:cs="Arial"/>
          <w:sz w:val="22"/>
          <w:szCs w:val="22"/>
        </w:rPr>
        <w:t xml:space="preserve">I – Para construções novas: </w:t>
      </w:r>
    </w:p>
    <w:p w:rsidR="009E4F95" w:rsidRPr="009E4F95" w:rsidRDefault="009E4F95" w:rsidP="009E4F95">
      <w:pPr>
        <w:pStyle w:val="Default"/>
        <w:spacing w:after="29"/>
        <w:jc w:val="both"/>
        <w:rPr>
          <w:rFonts w:ascii="Arial" w:hAnsi="Arial" w:cs="Arial"/>
          <w:sz w:val="22"/>
          <w:szCs w:val="22"/>
        </w:rPr>
      </w:pPr>
      <w:r w:rsidRPr="009E4F95">
        <w:rPr>
          <w:rFonts w:ascii="Arial" w:hAnsi="Arial" w:cs="Arial"/>
          <w:sz w:val="22"/>
          <w:szCs w:val="22"/>
        </w:rPr>
        <w:t xml:space="preserve">a) requerimento dirigido ao Prefeito Municipal solicitando aprovação do projeto; </w:t>
      </w:r>
    </w:p>
    <w:p w:rsidR="009E4F95" w:rsidRPr="009E4F95" w:rsidRDefault="009E4F95" w:rsidP="009E4F95">
      <w:pPr>
        <w:pStyle w:val="Default"/>
        <w:spacing w:after="29"/>
        <w:jc w:val="both"/>
        <w:rPr>
          <w:rFonts w:ascii="Arial" w:hAnsi="Arial" w:cs="Arial"/>
          <w:sz w:val="22"/>
          <w:szCs w:val="22"/>
        </w:rPr>
      </w:pPr>
      <w:r w:rsidRPr="009E4F95">
        <w:rPr>
          <w:rFonts w:ascii="Arial" w:hAnsi="Arial" w:cs="Arial"/>
          <w:sz w:val="22"/>
          <w:szCs w:val="22"/>
        </w:rPr>
        <w:t xml:space="preserve">b) planta de situação e localização; </w:t>
      </w:r>
    </w:p>
    <w:p w:rsidR="009E4F95" w:rsidRPr="009E4F95" w:rsidRDefault="009E4F95" w:rsidP="009E4F95">
      <w:pPr>
        <w:pStyle w:val="Default"/>
        <w:spacing w:after="29"/>
        <w:jc w:val="both"/>
        <w:rPr>
          <w:rFonts w:ascii="Arial" w:hAnsi="Arial" w:cs="Arial"/>
          <w:sz w:val="22"/>
          <w:szCs w:val="22"/>
        </w:rPr>
      </w:pPr>
      <w:r w:rsidRPr="009E4F95">
        <w:rPr>
          <w:rFonts w:ascii="Arial" w:hAnsi="Arial" w:cs="Arial"/>
          <w:sz w:val="22"/>
          <w:szCs w:val="22"/>
        </w:rPr>
        <w:t xml:space="preserve">c) planta baixa de cada pavimento não repetido; </w:t>
      </w:r>
    </w:p>
    <w:p w:rsidR="009E4F95" w:rsidRPr="009E4F95" w:rsidRDefault="009E4F95" w:rsidP="009E4F95">
      <w:pPr>
        <w:pStyle w:val="Default"/>
        <w:spacing w:after="29"/>
        <w:jc w:val="both"/>
        <w:rPr>
          <w:rFonts w:ascii="Arial" w:hAnsi="Arial" w:cs="Arial"/>
          <w:sz w:val="22"/>
          <w:szCs w:val="22"/>
        </w:rPr>
      </w:pPr>
      <w:r w:rsidRPr="009E4F95">
        <w:rPr>
          <w:rFonts w:ascii="Arial" w:hAnsi="Arial" w:cs="Arial"/>
          <w:sz w:val="22"/>
          <w:szCs w:val="22"/>
        </w:rPr>
        <w:t xml:space="preserve">d) planta de elevação das fachadas principais; </w:t>
      </w:r>
    </w:p>
    <w:p w:rsidR="009E4F95" w:rsidRPr="009E4F95" w:rsidRDefault="009E4F95" w:rsidP="009E4F95">
      <w:pPr>
        <w:pStyle w:val="Default"/>
        <w:spacing w:after="29"/>
        <w:jc w:val="both"/>
        <w:rPr>
          <w:rFonts w:ascii="Arial" w:hAnsi="Arial" w:cs="Arial"/>
          <w:sz w:val="22"/>
          <w:szCs w:val="22"/>
        </w:rPr>
      </w:pPr>
      <w:r w:rsidRPr="009E4F95">
        <w:rPr>
          <w:rFonts w:ascii="Arial" w:hAnsi="Arial" w:cs="Arial"/>
          <w:sz w:val="22"/>
          <w:szCs w:val="22"/>
        </w:rPr>
        <w:t xml:space="preserve">e) cortes longitudinais e transversais; </w:t>
      </w:r>
    </w:p>
    <w:p w:rsidR="009E4F95" w:rsidRPr="009E4F95" w:rsidRDefault="009E4F95" w:rsidP="009E4F95">
      <w:pPr>
        <w:pStyle w:val="Default"/>
        <w:spacing w:after="29"/>
        <w:jc w:val="both"/>
        <w:rPr>
          <w:rFonts w:ascii="Arial" w:hAnsi="Arial" w:cs="Arial"/>
          <w:sz w:val="22"/>
          <w:szCs w:val="22"/>
        </w:rPr>
      </w:pPr>
      <w:r w:rsidRPr="009E4F95">
        <w:rPr>
          <w:rFonts w:ascii="Arial" w:hAnsi="Arial" w:cs="Arial"/>
          <w:sz w:val="22"/>
          <w:szCs w:val="22"/>
        </w:rPr>
        <w:t xml:space="preserve">f) cálculos de concreto armado; </w:t>
      </w:r>
    </w:p>
    <w:p w:rsidR="009E4F95" w:rsidRDefault="009E4F95" w:rsidP="009E4F95">
      <w:pPr>
        <w:pStyle w:val="Default"/>
        <w:jc w:val="both"/>
        <w:rPr>
          <w:rFonts w:ascii="Arial" w:hAnsi="Arial" w:cs="Arial"/>
          <w:sz w:val="22"/>
          <w:szCs w:val="22"/>
        </w:rPr>
      </w:pPr>
      <w:r w:rsidRPr="009E4F95">
        <w:rPr>
          <w:rFonts w:ascii="Arial" w:hAnsi="Arial" w:cs="Arial"/>
          <w:sz w:val="22"/>
          <w:szCs w:val="22"/>
        </w:rPr>
        <w:t xml:space="preserve">g) memorial com descrição da obra e especificação de materiais. </w:t>
      </w:r>
    </w:p>
    <w:p w:rsidR="00C56B09" w:rsidRPr="009E4F95" w:rsidRDefault="00C56B09" w:rsidP="009E4F95">
      <w:pPr>
        <w:pStyle w:val="Default"/>
        <w:jc w:val="both"/>
        <w:rPr>
          <w:rFonts w:ascii="Arial" w:hAnsi="Arial" w:cs="Arial"/>
          <w:sz w:val="22"/>
          <w:szCs w:val="22"/>
        </w:rPr>
      </w:pPr>
      <w:r>
        <w:rPr>
          <w:rFonts w:ascii="Arial" w:hAnsi="Arial" w:cs="Arial"/>
          <w:sz w:val="22"/>
          <w:szCs w:val="22"/>
        </w:rPr>
        <w:t>h) protocolo do plano de prevenção contra incêndios (PPCI) do Corpo de Bombeiros de Rosário do Sul com a devida anotação de responsabilidade técnica (ART) de projeto ou documento do Corpo de Bombeiros de Rosário do Sul informando a isenção, conforme legislação vigente;</w:t>
      </w:r>
    </w:p>
    <w:p w:rsidR="009E4F95" w:rsidRPr="009E4F95" w:rsidRDefault="009E4F95" w:rsidP="009E4F95">
      <w:pPr>
        <w:pStyle w:val="Default"/>
        <w:jc w:val="both"/>
        <w:rPr>
          <w:rFonts w:ascii="Arial" w:hAnsi="Arial" w:cs="Arial"/>
          <w:sz w:val="22"/>
          <w:szCs w:val="22"/>
        </w:rPr>
      </w:pPr>
    </w:p>
    <w:p w:rsidR="009E4F95" w:rsidRPr="009E4F95" w:rsidRDefault="009E4F95" w:rsidP="009E4F95">
      <w:pPr>
        <w:pStyle w:val="Default"/>
        <w:jc w:val="both"/>
        <w:rPr>
          <w:rFonts w:ascii="Arial" w:hAnsi="Arial" w:cs="Arial"/>
          <w:sz w:val="22"/>
          <w:szCs w:val="22"/>
        </w:rPr>
      </w:pPr>
      <w:r w:rsidRPr="009E4F95">
        <w:rPr>
          <w:rFonts w:ascii="Arial" w:hAnsi="Arial" w:cs="Arial"/>
          <w:sz w:val="22"/>
          <w:szCs w:val="22"/>
        </w:rPr>
        <w:t xml:space="preserve">II – Para reformas e ampliações; </w:t>
      </w:r>
    </w:p>
    <w:p w:rsidR="009E4F95" w:rsidRPr="009E4F95" w:rsidRDefault="009E4F95" w:rsidP="009E4F95">
      <w:pPr>
        <w:pStyle w:val="Default"/>
        <w:spacing w:after="29"/>
        <w:jc w:val="both"/>
        <w:rPr>
          <w:rFonts w:ascii="Arial" w:hAnsi="Arial" w:cs="Arial"/>
          <w:sz w:val="22"/>
          <w:szCs w:val="22"/>
        </w:rPr>
      </w:pPr>
      <w:r w:rsidRPr="009E4F95">
        <w:rPr>
          <w:rFonts w:ascii="Arial" w:hAnsi="Arial" w:cs="Arial"/>
          <w:sz w:val="22"/>
          <w:szCs w:val="22"/>
        </w:rPr>
        <w:t xml:space="preserve">a) requerimento dirigido ao Prefeito Municipal solicitando aprovação do projeto; </w:t>
      </w:r>
    </w:p>
    <w:p w:rsidR="009E4F95" w:rsidRPr="009E4F95" w:rsidRDefault="009E4F95" w:rsidP="009E4F95">
      <w:pPr>
        <w:pStyle w:val="Default"/>
        <w:spacing w:after="29"/>
        <w:jc w:val="both"/>
        <w:rPr>
          <w:rFonts w:ascii="Arial" w:hAnsi="Arial" w:cs="Arial"/>
          <w:sz w:val="22"/>
          <w:szCs w:val="22"/>
        </w:rPr>
      </w:pPr>
      <w:r w:rsidRPr="009E4F95">
        <w:rPr>
          <w:rFonts w:ascii="Arial" w:hAnsi="Arial" w:cs="Arial"/>
          <w:sz w:val="22"/>
          <w:szCs w:val="22"/>
        </w:rPr>
        <w:t xml:space="preserve">b) planta de situação e localização; </w:t>
      </w:r>
    </w:p>
    <w:p w:rsidR="009E4F95" w:rsidRPr="009E4F95" w:rsidRDefault="009E4F95" w:rsidP="009E4F95">
      <w:pPr>
        <w:pStyle w:val="Default"/>
        <w:spacing w:after="29"/>
        <w:jc w:val="both"/>
        <w:rPr>
          <w:rFonts w:ascii="Arial" w:hAnsi="Arial" w:cs="Arial"/>
          <w:sz w:val="22"/>
          <w:szCs w:val="22"/>
        </w:rPr>
      </w:pPr>
      <w:r w:rsidRPr="009E4F95">
        <w:rPr>
          <w:rFonts w:ascii="Arial" w:hAnsi="Arial" w:cs="Arial"/>
          <w:sz w:val="22"/>
          <w:szCs w:val="22"/>
        </w:rPr>
        <w:t xml:space="preserve">c) planta de situação e localização; </w:t>
      </w:r>
    </w:p>
    <w:p w:rsidR="009E4F95" w:rsidRPr="009E4F95" w:rsidRDefault="009E4F95" w:rsidP="009E4F95">
      <w:pPr>
        <w:pStyle w:val="Default"/>
        <w:spacing w:after="29"/>
        <w:jc w:val="both"/>
        <w:rPr>
          <w:rFonts w:ascii="Arial" w:hAnsi="Arial" w:cs="Arial"/>
          <w:sz w:val="22"/>
          <w:szCs w:val="22"/>
        </w:rPr>
      </w:pPr>
      <w:r w:rsidRPr="009E4F95">
        <w:rPr>
          <w:rFonts w:ascii="Arial" w:hAnsi="Arial" w:cs="Arial"/>
          <w:sz w:val="22"/>
          <w:szCs w:val="22"/>
        </w:rPr>
        <w:t xml:space="preserve">d) planta baixa de cada pavimento a ser modificado onde conste o existente e o que será acrescentado ou modificado apresentado em cores convencionais; </w:t>
      </w:r>
    </w:p>
    <w:p w:rsidR="009E4F95" w:rsidRPr="009E4F95" w:rsidRDefault="009E4F95" w:rsidP="009E4F95">
      <w:pPr>
        <w:pStyle w:val="Default"/>
        <w:spacing w:after="29"/>
        <w:jc w:val="both"/>
        <w:rPr>
          <w:rFonts w:ascii="Arial" w:hAnsi="Arial" w:cs="Arial"/>
          <w:sz w:val="22"/>
          <w:szCs w:val="22"/>
        </w:rPr>
      </w:pPr>
      <w:r w:rsidRPr="009E4F95">
        <w:rPr>
          <w:rFonts w:ascii="Arial" w:hAnsi="Arial" w:cs="Arial"/>
          <w:sz w:val="22"/>
          <w:szCs w:val="22"/>
        </w:rPr>
        <w:t xml:space="preserve">e) cortes longitudinais e transversais se forem necessários para o esclarecimento do projeto; </w:t>
      </w:r>
    </w:p>
    <w:p w:rsidR="009E4F95" w:rsidRPr="009E4F95" w:rsidRDefault="009E4F95" w:rsidP="009E4F95">
      <w:pPr>
        <w:pStyle w:val="Default"/>
        <w:spacing w:after="29"/>
        <w:jc w:val="both"/>
        <w:rPr>
          <w:rFonts w:ascii="Arial" w:hAnsi="Arial" w:cs="Arial"/>
          <w:sz w:val="22"/>
          <w:szCs w:val="22"/>
        </w:rPr>
      </w:pPr>
      <w:r w:rsidRPr="009E4F95">
        <w:rPr>
          <w:rFonts w:ascii="Arial" w:hAnsi="Arial" w:cs="Arial"/>
          <w:sz w:val="22"/>
          <w:szCs w:val="22"/>
        </w:rPr>
        <w:t xml:space="preserve">f) cálculos de concreto armado; </w:t>
      </w:r>
    </w:p>
    <w:p w:rsidR="009E4F95" w:rsidRDefault="009E4F95" w:rsidP="009E4F95">
      <w:pPr>
        <w:pStyle w:val="Default"/>
        <w:jc w:val="both"/>
        <w:rPr>
          <w:rFonts w:ascii="Arial" w:hAnsi="Arial" w:cs="Arial"/>
          <w:sz w:val="22"/>
          <w:szCs w:val="22"/>
        </w:rPr>
      </w:pPr>
      <w:r w:rsidRPr="009E4F95">
        <w:rPr>
          <w:rFonts w:ascii="Arial" w:hAnsi="Arial" w:cs="Arial"/>
          <w:sz w:val="22"/>
          <w:szCs w:val="22"/>
        </w:rPr>
        <w:t xml:space="preserve">g) memorial descritivo da reforma ou ampliação com especificações de material. </w:t>
      </w:r>
    </w:p>
    <w:p w:rsidR="004500E8" w:rsidRDefault="004500E8" w:rsidP="004500E8">
      <w:pPr>
        <w:pStyle w:val="Default"/>
        <w:keepNext/>
        <w:keepLines/>
        <w:pageBreakBefore/>
        <w:jc w:val="both"/>
        <w:rPr>
          <w:rFonts w:ascii="Arial" w:hAnsi="Arial" w:cs="Arial"/>
          <w:sz w:val="22"/>
          <w:szCs w:val="22"/>
        </w:rPr>
      </w:pPr>
    </w:p>
    <w:p w:rsidR="00586E67" w:rsidRDefault="00C56B09" w:rsidP="00BD727C">
      <w:pPr>
        <w:pStyle w:val="Default"/>
        <w:widowControl w:val="0"/>
        <w:jc w:val="both"/>
        <w:rPr>
          <w:rFonts w:ascii="Arial" w:hAnsi="Arial" w:cs="Arial"/>
          <w:sz w:val="22"/>
          <w:szCs w:val="22"/>
        </w:rPr>
      </w:pPr>
      <w:r>
        <w:rPr>
          <w:rFonts w:ascii="Arial" w:hAnsi="Arial" w:cs="Arial"/>
          <w:sz w:val="22"/>
          <w:szCs w:val="22"/>
        </w:rPr>
        <w:t>h) protocolo do plano de prevenção contra incêndios (PPCI) do Corpo de Bombeiros de Rosário do Sul com a devida anotação de responsabilidade técnica (ART) de projeto ou documento do Corpo de Bombeiros de Rosário do Sul informando a isenção, conforme legislação vigente</w:t>
      </w:r>
      <w:r w:rsidR="00BD727C">
        <w:rPr>
          <w:rFonts w:ascii="Arial" w:hAnsi="Arial" w:cs="Arial"/>
          <w:sz w:val="22"/>
          <w:szCs w:val="22"/>
        </w:rPr>
        <w:t>.</w:t>
      </w:r>
    </w:p>
    <w:p w:rsidR="00BD727C" w:rsidRDefault="00BD727C" w:rsidP="00BD727C">
      <w:pPr>
        <w:pStyle w:val="Default"/>
        <w:widowControl w:val="0"/>
        <w:jc w:val="both"/>
        <w:rPr>
          <w:rFonts w:ascii="Arial" w:hAnsi="Arial" w:cs="Arial"/>
          <w:sz w:val="22"/>
          <w:szCs w:val="22"/>
        </w:rPr>
      </w:pPr>
    </w:p>
    <w:p w:rsidR="00586E67" w:rsidRPr="009E4F95" w:rsidRDefault="00586E67" w:rsidP="00BD727C">
      <w:pPr>
        <w:pStyle w:val="Default"/>
        <w:widowControl w:val="0"/>
        <w:ind w:hanging="567"/>
        <w:jc w:val="both"/>
        <w:rPr>
          <w:rFonts w:ascii="Arial" w:hAnsi="Arial" w:cs="Arial"/>
          <w:sz w:val="22"/>
          <w:szCs w:val="22"/>
        </w:rPr>
      </w:pPr>
      <w:r>
        <w:rPr>
          <w:rFonts w:ascii="Arial" w:hAnsi="Arial" w:cs="Arial"/>
          <w:b/>
          <w:sz w:val="22"/>
          <w:szCs w:val="22"/>
        </w:rPr>
        <w:t>§2</w:t>
      </w:r>
      <w:r w:rsidRPr="001A37D0">
        <w:rPr>
          <w:rFonts w:ascii="Arial" w:hAnsi="Arial" w:cs="Arial"/>
          <w:b/>
          <w:sz w:val="22"/>
          <w:szCs w:val="22"/>
        </w:rPr>
        <w:t>º</w:t>
      </w:r>
      <w:r>
        <w:rPr>
          <w:rFonts w:ascii="Arial" w:hAnsi="Arial" w:cs="Arial"/>
          <w:b/>
          <w:sz w:val="22"/>
          <w:szCs w:val="22"/>
        </w:rPr>
        <w:tab/>
      </w:r>
      <w:r w:rsidRPr="009E4F95">
        <w:rPr>
          <w:rFonts w:ascii="Arial" w:hAnsi="Arial" w:cs="Arial"/>
          <w:sz w:val="22"/>
          <w:szCs w:val="22"/>
        </w:rPr>
        <w:t xml:space="preserve">A planta de situação deverá caracterizar o lote, em relação ao quarteirão, indicado a distância à esquina mais próxima, contendo dimensões do lote, orientação magnética, posição do meio fio, postes, árvores e hidrantes (se existirem), na escala 1:500 ou 1:250. </w:t>
      </w:r>
    </w:p>
    <w:p w:rsidR="00586E67" w:rsidRDefault="00586E67" w:rsidP="00586E67">
      <w:pPr>
        <w:pStyle w:val="Default"/>
        <w:jc w:val="both"/>
        <w:rPr>
          <w:rFonts w:ascii="Arial" w:hAnsi="Arial" w:cs="Arial"/>
          <w:sz w:val="22"/>
          <w:szCs w:val="22"/>
        </w:rPr>
      </w:pPr>
    </w:p>
    <w:p w:rsidR="00586E67" w:rsidRDefault="00586E67" w:rsidP="00586E67">
      <w:pPr>
        <w:pStyle w:val="Default"/>
        <w:ind w:hanging="567"/>
        <w:jc w:val="both"/>
        <w:rPr>
          <w:rFonts w:ascii="Arial" w:hAnsi="Arial" w:cs="Arial"/>
          <w:sz w:val="22"/>
          <w:szCs w:val="22"/>
        </w:rPr>
      </w:pPr>
      <w:r>
        <w:rPr>
          <w:rFonts w:ascii="Arial" w:hAnsi="Arial" w:cs="Arial"/>
          <w:b/>
          <w:sz w:val="22"/>
          <w:szCs w:val="22"/>
        </w:rPr>
        <w:t>§3</w:t>
      </w:r>
      <w:r w:rsidRPr="001A37D0">
        <w:rPr>
          <w:rFonts w:ascii="Arial" w:hAnsi="Arial" w:cs="Arial"/>
          <w:b/>
          <w:sz w:val="22"/>
          <w:szCs w:val="22"/>
        </w:rPr>
        <w:t>º</w:t>
      </w:r>
      <w:r>
        <w:rPr>
          <w:rFonts w:ascii="Arial" w:hAnsi="Arial" w:cs="Arial"/>
          <w:sz w:val="22"/>
          <w:szCs w:val="22"/>
        </w:rPr>
        <w:t xml:space="preserve">   A</w:t>
      </w:r>
      <w:r w:rsidRPr="009E4F95">
        <w:rPr>
          <w:rFonts w:ascii="Arial" w:hAnsi="Arial" w:cs="Arial"/>
          <w:sz w:val="22"/>
          <w:szCs w:val="22"/>
        </w:rPr>
        <w:t xml:space="preserve"> planta de localização deverá registrar a posição da edificação em relação às divisas do lote, e as outras construções existentes no mesmo lote, na escala de 1 :250. As plantas de situação e localização poderão, constar de um mesmo desenho. </w:t>
      </w:r>
    </w:p>
    <w:p w:rsidR="00586E67" w:rsidRDefault="00586E67" w:rsidP="00586E67">
      <w:pPr>
        <w:pStyle w:val="Default"/>
        <w:ind w:hanging="567"/>
        <w:jc w:val="both"/>
        <w:rPr>
          <w:rFonts w:ascii="Arial" w:hAnsi="Arial" w:cs="Arial"/>
          <w:sz w:val="22"/>
          <w:szCs w:val="22"/>
        </w:rPr>
      </w:pPr>
    </w:p>
    <w:p w:rsidR="00586E67" w:rsidRPr="009E4F95" w:rsidRDefault="00586E67" w:rsidP="00586E67">
      <w:pPr>
        <w:pStyle w:val="Default"/>
        <w:ind w:hanging="567"/>
        <w:jc w:val="both"/>
        <w:rPr>
          <w:rFonts w:ascii="Arial" w:hAnsi="Arial" w:cs="Arial"/>
          <w:sz w:val="22"/>
          <w:szCs w:val="22"/>
        </w:rPr>
      </w:pPr>
      <w:r>
        <w:rPr>
          <w:rFonts w:ascii="Arial" w:hAnsi="Arial" w:cs="Arial"/>
          <w:b/>
          <w:sz w:val="22"/>
          <w:szCs w:val="22"/>
        </w:rPr>
        <w:t>§4</w:t>
      </w:r>
      <w:r w:rsidRPr="001A37D0">
        <w:rPr>
          <w:rFonts w:ascii="Arial" w:hAnsi="Arial" w:cs="Arial"/>
          <w:b/>
          <w:sz w:val="22"/>
          <w:szCs w:val="22"/>
        </w:rPr>
        <w:t>º</w:t>
      </w:r>
      <w:r>
        <w:rPr>
          <w:rFonts w:ascii="Arial" w:hAnsi="Arial" w:cs="Arial"/>
          <w:sz w:val="22"/>
          <w:szCs w:val="22"/>
        </w:rPr>
        <w:t xml:space="preserve">  </w:t>
      </w:r>
      <w:r w:rsidRPr="009E4F95">
        <w:rPr>
          <w:rFonts w:ascii="Arial" w:hAnsi="Arial" w:cs="Arial"/>
          <w:sz w:val="22"/>
          <w:szCs w:val="22"/>
        </w:rPr>
        <w:t xml:space="preserve">As plantas baixas deverão indicar o destino de cada compartimento, contendo as dimensões internas e externas, à área de cada compartimento, bem como as dimensões das paredes e aberturas, na escala 1:50. </w:t>
      </w:r>
    </w:p>
    <w:p w:rsidR="00586E67" w:rsidRDefault="00586E67" w:rsidP="00586E67">
      <w:pPr>
        <w:pStyle w:val="Default"/>
        <w:jc w:val="both"/>
        <w:rPr>
          <w:rFonts w:ascii="Arial" w:hAnsi="Arial" w:cs="Arial"/>
          <w:sz w:val="22"/>
          <w:szCs w:val="22"/>
        </w:rPr>
      </w:pPr>
    </w:p>
    <w:p w:rsidR="00586E67" w:rsidRPr="009E4F95" w:rsidRDefault="00586E67" w:rsidP="00586E67">
      <w:pPr>
        <w:pStyle w:val="Default"/>
        <w:ind w:hanging="567"/>
        <w:jc w:val="both"/>
        <w:rPr>
          <w:rFonts w:ascii="Arial" w:hAnsi="Arial" w:cs="Arial"/>
          <w:sz w:val="22"/>
          <w:szCs w:val="22"/>
        </w:rPr>
      </w:pPr>
      <w:r>
        <w:rPr>
          <w:rFonts w:ascii="Arial" w:hAnsi="Arial" w:cs="Arial"/>
          <w:b/>
          <w:sz w:val="22"/>
          <w:szCs w:val="22"/>
        </w:rPr>
        <w:t>§5</w:t>
      </w:r>
      <w:r w:rsidRPr="001A37D0">
        <w:rPr>
          <w:rFonts w:ascii="Arial" w:hAnsi="Arial" w:cs="Arial"/>
          <w:b/>
          <w:sz w:val="22"/>
          <w:szCs w:val="22"/>
        </w:rPr>
        <w:t>º</w:t>
      </w:r>
      <w:r w:rsidRPr="009E4F95">
        <w:rPr>
          <w:rFonts w:ascii="Arial" w:hAnsi="Arial" w:cs="Arial"/>
          <w:sz w:val="22"/>
          <w:szCs w:val="22"/>
        </w:rPr>
        <w:t xml:space="preserve"> </w:t>
      </w:r>
      <w:r>
        <w:rPr>
          <w:rFonts w:ascii="Arial" w:hAnsi="Arial" w:cs="Arial"/>
          <w:sz w:val="22"/>
          <w:szCs w:val="22"/>
        </w:rPr>
        <w:t xml:space="preserve">  </w:t>
      </w:r>
      <w:r w:rsidRPr="009E4F95">
        <w:rPr>
          <w:rFonts w:ascii="Arial" w:hAnsi="Arial" w:cs="Arial"/>
          <w:sz w:val="22"/>
          <w:szCs w:val="22"/>
        </w:rPr>
        <w:t xml:space="preserve">Os cortes longitudinais e transversais, bem como as fachadas e elevações, deverão ser apresentados em número suficientes para o perfeito entendimento do projeto. Deverão conter as dimensões dos pés direitos e das estruturas do telhado. Escala 1: 50. </w:t>
      </w:r>
    </w:p>
    <w:p w:rsidR="00586E67" w:rsidRDefault="00586E67" w:rsidP="00586E67">
      <w:pPr>
        <w:pStyle w:val="Default"/>
        <w:jc w:val="both"/>
        <w:rPr>
          <w:rFonts w:ascii="Arial" w:hAnsi="Arial" w:cs="Arial"/>
          <w:sz w:val="22"/>
          <w:szCs w:val="22"/>
        </w:rPr>
      </w:pPr>
    </w:p>
    <w:p w:rsidR="00586E67" w:rsidRPr="009E4F95" w:rsidRDefault="00586E67" w:rsidP="00586E67">
      <w:pPr>
        <w:pStyle w:val="Default"/>
        <w:ind w:hanging="567"/>
        <w:jc w:val="both"/>
        <w:rPr>
          <w:rFonts w:ascii="Arial" w:hAnsi="Arial" w:cs="Arial"/>
          <w:sz w:val="22"/>
          <w:szCs w:val="22"/>
        </w:rPr>
      </w:pPr>
      <w:r>
        <w:rPr>
          <w:rFonts w:ascii="Arial" w:hAnsi="Arial" w:cs="Arial"/>
          <w:b/>
          <w:sz w:val="22"/>
          <w:szCs w:val="22"/>
        </w:rPr>
        <w:t>§6</w:t>
      </w:r>
      <w:r w:rsidRPr="001A37D0">
        <w:rPr>
          <w:rFonts w:ascii="Arial" w:hAnsi="Arial" w:cs="Arial"/>
          <w:b/>
          <w:sz w:val="22"/>
          <w:szCs w:val="22"/>
        </w:rPr>
        <w:t>º</w:t>
      </w:r>
      <w:r w:rsidRPr="009E4F95">
        <w:rPr>
          <w:rFonts w:ascii="Arial" w:hAnsi="Arial" w:cs="Arial"/>
          <w:sz w:val="22"/>
          <w:szCs w:val="22"/>
        </w:rPr>
        <w:t xml:space="preserve"> </w:t>
      </w:r>
      <w:r>
        <w:rPr>
          <w:rFonts w:ascii="Arial" w:hAnsi="Arial" w:cs="Arial"/>
          <w:sz w:val="22"/>
          <w:szCs w:val="22"/>
        </w:rPr>
        <w:t xml:space="preserve">   </w:t>
      </w:r>
      <w:r w:rsidRPr="009E4F95">
        <w:rPr>
          <w:rFonts w:ascii="Arial" w:hAnsi="Arial" w:cs="Arial"/>
          <w:sz w:val="22"/>
          <w:szCs w:val="22"/>
        </w:rPr>
        <w:t xml:space="preserve">O memorial deve descrever a futura edificação e conter a especificação dos materiais que serão usados na mesma. </w:t>
      </w:r>
    </w:p>
    <w:p w:rsidR="00586E67" w:rsidRDefault="00586E67" w:rsidP="00586E67">
      <w:pPr>
        <w:pStyle w:val="Default"/>
        <w:jc w:val="both"/>
        <w:rPr>
          <w:rFonts w:ascii="Arial" w:hAnsi="Arial" w:cs="Arial"/>
          <w:sz w:val="22"/>
          <w:szCs w:val="22"/>
        </w:rPr>
      </w:pPr>
    </w:p>
    <w:p w:rsidR="00586E67" w:rsidRDefault="00586E67" w:rsidP="00586E67">
      <w:pPr>
        <w:pStyle w:val="Default"/>
        <w:ind w:hanging="567"/>
        <w:jc w:val="both"/>
        <w:rPr>
          <w:rFonts w:ascii="Arial" w:hAnsi="Arial" w:cs="Arial"/>
          <w:sz w:val="22"/>
          <w:szCs w:val="22"/>
        </w:rPr>
      </w:pPr>
      <w:r>
        <w:rPr>
          <w:rFonts w:ascii="Arial" w:hAnsi="Arial" w:cs="Arial"/>
          <w:b/>
          <w:sz w:val="22"/>
          <w:szCs w:val="22"/>
        </w:rPr>
        <w:t>§7</w:t>
      </w:r>
      <w:r w:rsidRPr="001A37D0">
        <w:rPr>
          <w:rFonts w:ascii="Arial" w:hAnsi="Arial" w:cs="Arial"/>
          <w:b/>
          <w:sz w:val="22"/>
          <w:szCs w:val="22"/>
        </w:rPr>
        <w:t>º</w:t>
      </w:r>
      <w:r w:rsidRPr="009E4F95">
        <w:rPr>
          <w:rFonts w:ascii="Arial" w:hAnsi="Arial" w:cs="Arial"/>
          <w:sz w:val="22"/>
          <w:szCs w:val="22"/>
        </w:rPr>
        <w:t xml:space="preserve"> Todas as plantas e o memorial relacionados nos itens anteriores devem ser apresentados em 3 (três) vias, uma das quais será arquivada na Seção de Obras da Prefeitura e as outras duas serão devolvidas ao requerente após a aprovação, contendo em todas as folhas o carimbo: APROVADO e rubrica do funcionário encarregado. </w:t>
      </w:r>
    </w:p>
    <w:p w:rsidR="00586E67" w:rsidRDefault="00586E67" w:rsidP="00586E67">
      <w:pPr>
        <w:pStyle w:val="Default"/>
        <w:ind w:hanging="567"/>
        <w:jc w:val="both"/>
        <w:rPr>
          <w:rFonts w:ascii="Arial" w:hAnsi="Arial" w:cs="Arial"/>
          <w:sz w:val="22"/>
          <w:szCs w:val="22"/>
        </w:rPr>
      </w:pPr>
    </w:p>
    <w:p w:rsidR="00C56B09" w:rsidRDefault="00586E67" w:rsidP="00BD727C">
      <w:pPr>
        <w:pStyle w:val="Default"/>
        <w:ind w:hanging="567"/>
        <w:jc w:val="both"/>
        <w:rPr>
          <w:rFonts w:ascii="Arial" w:hAnsi="Arial" w:cs="Arial"/>
          <w:sz w:val="22"/>
          <w:szCs w:val="22"/>
        </w:rPr>
      </w:pPr>
      <w:r>
        <w:rPr>
          <w:rFonts w:ascii="Arial" w:hAnsi="Arial" w:cs="Arial"/>
          <w:b/>
          <w:sz w:val="22"/>
          <w:szCs w:val="22"/>
        </w:rPr>
        <w:t>§8</w:t>
      </w:r>
      <w:r w:rsidRPr="001A37D0">
        <w:rPr>
          <w:rFonts w:ascii="Arial" w:hAnsi="Arial" w:cs="Arial"/>
          <w:b/>
          <w:sz w:val="22"/>
          <w:szCs w:val="22"/>
        </w:rPr>
        <w:t>º</w:t>
      </w:r>
      <w:r w:rsidRPr="009E4F95">
        <w:rPr>
          <w:rFonts w:ascii="Arial" w:hAnsi="Arial" w:cs="Arial"/>
          <w:sz w:val="22"/>
          <w:szCs w:val="22"/>
        </w:rPr>
        <w:t xml:space="preserve"> </w:t>
      </w:r>
      <w:r>
        <w:rPr>
          <w:rFonts w:ascii="Arial" w:hAnsi="Arial" w:cs="Arial"/>
          <w:sz w:val="22"/>
          <w:szCs w:val="22"/>
        </w:rPr>
        <w:t xml:space="preserve"> </w:t>
      </w:r>
      <w:r w:rsidRPr="009E4F95">
        <w:rPr>
          <w:rFonts w:ascii="Arial" w:hAnsi="Arial" w:cs="Arial"/>
          <w:sz w:val="22"/>
          <w:szCs w:val="22"/>
        </w:rPr>
        <w:t xml:space="preserve">Não será exigida a apresentação dos desenhos originais das plantas e sim cópias heliográficas. </w:t>
      </w:r>
    </w:p>
    <w:p w:rsidR="00E35C69" w:rsidRDefault="00E35C69" w:rsidP="009E4F95">
      <w:pPr>
        <w:pStyle w:val="Default"/>
        <w:ind w:hanging="993"/>
        <w:jc w:val="both"/>
        <w:rPr>
          <w:rFonts w:ascii="Arial" w:hAnsi="Arial" w:cs="Arial"/>
          <w:color w:val="000000" w:themeColor="text1"/>
          <w:sz w:val="22"/>
          <w:szCs w:val="22"/>
        </w:rPr>
      </w:pPr>
    </w:p>
    <w:p w:rsidR="00E35C69" w:rsidRPr="00E35C69" w:rsidRDefault="00E35C69" w:rsidP="00E35C69">
      <w:pPr>
        <w:pStyle w:val="Default"/>
        <w:jc w:val="center"/>
        <w:rPr>
          <w:rFonts w:ascii="Arial" w:hAnsi="Arial" w:cs="Arial"/>
          <w:sz w:val="22"/>
          <w:szCs w:val="22"/>
        </w:rPr>
      </w:pPr>
      <w:r w:rsidRPr="00E35C69">
        <w:rPr>
          <w:rFonts w:ascii="Arial" w:hAnsi="Arial" w:cs="Arial"/>
          <w:b/>
          <w:bCs/>
          <w:sz w:val="22"/>
          <w:szCs w:val="22"/>
        </w:rPr>
        <w:t>DISPOSIÇÕES ADMINISTRATIVAS</w:t>
      </w:r>
    </w:p>
    <w:p w:rsidR="00E35C69" w:rsidRPr="00E35C69" w:rsidRDefault="00E35C69" w:rsidP="00E35C69">
      <w:pPr>
        <w:pStyle w:val="Default"/>
        <w:jc w:val="center"/>
        <w:rPr>
          <w:rFonts w:ascii="Arial" w:hAnsi="Arial" w:cs="Arial"/>
          <w:b/>
          <w:sz w:val="22"/>
          <w:szCs w:val="22"/>
        </w:rPr>
      </w:pPr>
      <w:r w:rsidRPr="00E35C69">
        <w:rPr>
          <w:rFonts w:ascii="Arial" w:hAnsi="Arial" w:cs="Arial"/>
          <w:b/>
          <w:sz w:val="22"/>
          <w:szCs w:val="22"/>
        </w:rPr>
        <w:t>Capítulo II</w:t>
      </w:r>
    </w:p>
    <w:p w:rsidR="00E35C69" w:rsidRDefault="00E35C69" w:rsidP="00E35C69">
      <w:pPr>
        <w:pStyle w:val="Default"/>
        <w:jc w:val="center"/>
        <w:rPr>
          <w:rFonts w:ascii="Arial" w:hAnsi="Arial" w:cs="Arial"/>
          <w:b/>
          <w:sz w:val="22"/>
          <w:szCs w:val="22"/>
        </w:rPr>
      </w:pPr>
      <w:r w:rsidRPr="00E35C69">
        <w:rPr>
          <w:rFonts w:ascii="Arial" w:hAnsi="Arial" w:cs="Arial"/>
          <w:b/>
          <w:sz w:val="22"/>
          <w:szCs w:val="22"/>
        </w:rPr>
        <w:t>DA RESPONSABILIDADE TÉCNICA</w:t>
      </w:r>
    </w:p>
    <w:p w:rsidR="00E35C69" w:rsidRPr="00E35C69" w:rsidRDefault="00E35C69" w:rsidP="00E35C69">
      <w:pPr>
        <w:pStyle w:val="Default"/>
        <w:jc w:val="center"/>
        <w:rPr>
          <w:rFonts w:ascii="Arial" w:hAnsi="Arial" w:cs="Arial"/>
          <w:b/>
          <w:sz w:val="22"/>
          <w:szCs w:val="22"/>
        </w:rPr>
      </w:pPr>
    </w:p>
    <w:p w:rsidR="00B40E66" w:rsidRDefault="00E35C69" w:rsidP="00B40E66">
      <w:pPr>
        <w:pStyle w:val="Default"/>
        <w:ind w:hanging="1134"/>
        <w:jc w:val="both"/>
        <w:rPr>
          <w:rFonts w:ascii="Arial" w:hAnsi="Arial" w:cs="Arial"/>
          <w:sz w:val="22"/>
          <w:szCs w:val="22"/>
        </w:rPr>
      </w:pPr>
      <w:r w:rsidRPr="00FF0EFA">
        <w:rPr>
          <w:rFonts w:ascii="Arial" w:hAnsi="Arial"/>
          <w:b/>
          <w:sz w:val="22"/>
          <w:szCs w:val="22"/>
        </w:rPr>
        <w:t>Art.</w:t>
      </w:r>
      <w:r w:rsidR="00F33DD4">
        <w:rPr>
          <w:rFonts w:ascii="Arial" w:hAnsi="Arial"/>
          <w:b/>
          <w:sz w:val="22"/>
          <w:szCs w:val="22"/>
        </w:rPr>
        <w:t>3</w:t>
      </w:r>
      <w:r w:rsidRPr="00901C8F">
        <w:rPr>
          <w:rFonts w:ascii="Arial" w:hAnsi="Arial" w:cs="Arial"/>
          <w:b/>
          <w:bCs/>
          <w:u w:val="single"/>
          <w:vertAlign w:val="superscript"/>
        </w:rPr>
        <w:t>o</w:t>
      </w:r>
      <w:r w:rsidRPr="00901C8F">
        <w:rPr>
          <w:rFonts w:ascii="Arial" w:hAnsi="Arial" w:cs="Arial"/>
          <w:b/>
          <w:sz w:val="22"/>
          <w:szCs w:val="22"/>
        </w:rPr>
        <w:t xml:space="preserve"> </w:t>
      </w:r>
      <w:r>
        <w:rPr>
          <w:rFonts w:ascii="Arial" w:hAnsi="Arial" w:cs="Arial"/>
          <w:b/>
          <w:sz w:val="22"/>
          <w:szCs w:val="22"/>
        </w:rPr>
        <w:t xml:space="preserve">     </w:t>
      </w:r>
      <w:r w:rsidR="00B40E66">
        <w:rPr>
          <w:rFonts w:ascii="Arial" w:hAnsi="Arial" w:cs="Arial"/>
          <w:b/>
          <w:sz w:val="22"/>
          <w:szCs w:val="22"/>
        </w:rPr>
        <w:tab/>
      </w:r>
      <w:r w:rsidRPr="00E35C69">
        <w:rPr>
          <w:rFonts w:ascii="Arial" w:hAnsi="Arial" w:cs="Arial"/>
          <w:sz w:val="22"/>
          <w:szCs w:val="22"/>
        </w:rPr>
        <w:t xml:space="preserve">Somente poderão ser responsáveis técnicos por construções no município, profissionais legalmente habilitados para esse fim e que estiverem registrados na Prefeitura e em dia com a Fazenda Municipal. </w:t>
      </w:r>
    </w:p>
    <w:p w:rsidR="00B40E66" w:rsidRDefault="00B40E66" w:rsidP="00B40E66">
      <w:pPr>
        <w:pStyle w:val="Default"/>
        <w:ind w:hanging="1134"/>
        <w:jc w:val="both"/>
        <w:rPr>
          <w:rFonts w:ascii="Arial" w:hAnsi="Arial" w:cs="Arial"/>
          <w:sz w:val="22"/>
          <w:szCs w:val="22"/>
        </w:rPr>
      </w:pPr>
    </w:p>
    <w:p w:rsidR="00E35C69" w:rsidRPr="00E35C69" w:rsidRDefault="00B40E66" w:rsidP="00B40E66">
      <w:pPr>
        <w:pStyle w:val="Default"/>
        <w:ind w:hanging="1134"/>
        <w:jc w:val="both"/>
        <w:rPr>
          <w:rFonts w:ascii="Arial" w:hAnsi="Arial" w:cs="Arial"/>
          <w:sz w:val="22"/>
          <w:szCs w:val="22"/>
        </w:rPr>
      </w:pPr>
      <w:r>
        <w:rPr>
          <w:rFonts w:ascii="Arial" w:hAnsi="Arial" w:cs="Arial"/>
          <w:sz w:val="22"/>
          <w:szCs w:val="22"/>
        </w:rPr>
        <w:t xml:space="preserve">          </w:t>
      </w:r>
      <w:r>
        <w:rPr>
          <w:rFonts w:ascii="Arial" w:hAnsi="Arial" w:cs="Arial"/>
          <w:b/>
          <w:sz w:val="22"/>
          <w:szCs w:val="22"/>
        </w:rPr>
        <w:t>§1</w:t>
      </w:r>
      <w:r w:rsidRPr="001A37D0">
        <w:rPr>
          <w:rFonts w:ascii="Arial" w:hAnsi="Arial" w:cs="Arial"/>
          <w:b/>
          <w:sz w:val="22"/>
          <w:szCs w:val="22"/>
        </w:rPr>
        <w:t>º</w:t>
      </w:r>
      <w:r w:rsidRPr="00E35C69">
        <w:rPr>
          <w:rFonts w:ascii="Arial" w:hAnsi="Arial" w:cs="Arial"/>
          <w:sz w:val="22"/>
          <w:szCs w:val="22"/>
        </w:rPr>
        <w:t xml:space="preserve"> </w:t>
      </w:r>
      <w:r>
        <w:rPr>
          <w:rFonts w:ascii="Arial" w:hAnsi="Arial" w:cs="Arial"/>
          <w:sz w:val="22"/>
          <w:szCs w:val="22"/>
        </w:rPr>
        <w:tab/>
      </w:r>
      <w:r w:rsidR="00E35C69" w:rsidRPr="00E35C69">
        <w:rPr>
          <w:rFonts w:ascii="Arial" w:hAnsi="Arial" w:cs="Arial"/>
          <w:sz w:val="22"/>
          <w:szCs w:val="22"/>
        </w:rPr>
        <w:t xml:space="preserve">Enquanto durarem as obras, o responsável técnico é obrigado a manter nas mesmas uma placa com seu nome, endereço e número de registro no C. R. E. A., nas dimensões exigidas pela Legislação em vigor no país. </w:t>
      </w:r>
    </w:p>
    <w:p w:rsidR="00B40E66" w:rsidRDefault="00B40E66" w:rsidP="00B40E66">
      <w:pPr>
        <w:pStyle w:val="Default"/>
        <w:ind w:hanging="284"/>
        <w:jc w:val="both"/>
        <w:rPr>
          <w:rFonts w:ascii="Arial" w:hAnsi="Arial" w:cs="Arial"/>
          <w:sz w:val="22"/>
          <w:szCs w:val="22"/>
        </w:rPr>
      </w:pPr>
    </w:p>
    <w:p w:rsidR="00B40E66" w:rsidRDefault="00B40E66" w:rsidP="00BD727C">
      <w:pPr>
        <w:pStyle w:val="Default"/>
        <w:widowControl w:val="0"/>
        <w:ind w:hanging="567"/>
        <w:jc w:val="both"/>
        <w:rPr>
          <w:rFonts w:ascii="Arial" w:hAnsi="Arial" w:cs="Arial"/>
          <w:sz w:val="22"/>
          <w:szCs w:val="22"/>
        </w:rPr>
      </w:pPr>
      <w:r>
        <w:rPr>
          <w:rFonts w:ascii="Arial" w:hAnsi="Arial" w:cs="Arial"/>
          <w:sz w:val="22"/>
          <w:szCs w:val="22"/>
        </w:rPr>
        <w:t xml:space="preserve"> </w:t>
      </w:r>
      <w:r>
        <w:rPr>
          <w:rFonts w:ascii="Arial" w:hAnsi="Arial" w:cs="Arial"/>
          <w:b/>
          <w:sz w:val="22"/>
          <w:szCs w:val="22"/>
        </w:rPr>
        <w:t>§2</w:t>
      </w:r>
      <w:r w:rsidRPr="001A37D0">
        <w:rPr>
          <w:rFonts w:ascii="Arial" w:hAnsi="Arial" w:cs="Arial"/>
          <w:b/>
          <w:sz w:val="22"/>
          <w:szCs w:val="22"/>
        </w:rPr>
        <w:t>º</w:t>
      </w:r>
      <w:r w:rsidRPr="00E35C69">
        <w:rPr>
          <w:rFonts w:ascii="Arial" w:hAnsi="Arial" w:cs="Arial"/>
          <w:sz w:val="22"/>
          <w:szCs w:val="22"/>
        </w:rPr>
        <w:t xml:space="preserve"> </w:t>
      </w:r>
      <w:r>
        <w:rPr>
          <w:rFonts w:ascii="Arial" w:hAnsi="Arial" w:cs="Arial"/>
          <w:sz w:val="22"/>
          <w:szCs w:val="22"/>
        </w:rPr>
        <w:t xml:space="preserve"> </w:t>
      </w:r>
      <w:r w:rsidR="00E35C69" w:rsidRPr="00E35C69">
        <w:rPr>
          <w:rFonts w:ascii="Arial" w:hAnsi="Arial" w:cs="Arial"/>
          <w:sz w:val="22"/>
          <w:szCs w:val="22"/>
        </w:rPr>
        <w:t>Se por qualquer razão, for substituído o responsável técnico de uma construção, o fato deverá ser comunicado à Prefeitura, com uma descrição da obra até o ponto onde termina a responsabilidade de um e começa a de outro. Se não for feita a comunicação, a responsabilidade permanecerá a mesma para todos os efeitos legais.</w:t>
      </w:r>
    </w:p>
    <w:p w:rsidR="00E35C69" w:rsidRPr="00E35C69" w:rsidRDefault="00E35C69" w:rsidP="00BD727C">
      <w:pPr>
        <w:pStyle w:val="Default"/>
        <w:widowControl w:val="0"/>
        <w:ind w:hanging="567"/>
        <w:jc w:val="both"/>
        <w:rPr>
          <w:rFonts w:ascii="Arial" w:hAnsi="Arial" w:cs="Arial"/>
          <w:sz w:val="22"/>
          <w:szCs w:val="22"/>
        </w:rPr>
      </w:pPr>
      <w:r w:rsidRPr="00E35C69">
        <w:rPr>
          <w:rFonts w:ascii="Arial" w:hAnsi="Arial" w:cs="Arial"/>
          <w:sz w:val="22"/>
          <w:szCs w:val="22"/>
        </w:rPr>
        <w:t xml:space="preserve"> </w:t>
      </w:r>
    </w:p>
    <w:p w:rsidR="00BD727C" w:rsidRDefault="00BD727C" w:rsidP="00BD727C">
      <w:pPr>
        <w:pStyle w:val="Default"/>
        <w:ind w:hanging="567"/>
        <w:jc w:val="both"/>
        <w:rPr>
          <w:rFonts w:ascii="Arial" w:hAnsi="Arial" w:cs="Arial"/>
          <w:b/>
          <w:sz w:val="22"/>
          <w:szCs w:val="22"/>
        </w:rPr>
      </w:pPr>
    </w:p>
    <w:p w:rsidR="00E35C69" w:rsidRPr="00E35C69" w:rsidRDefault="00D25FA0" w:rsidP="00BD727C">
      <w:pPr>
        <w:pStyle w:val="Default"/>
        <w:ind w:hanging="567"/>
        <w:jc w:val="both"/>
        <w:rPr>
          <w:rFonts w:ascii="Arial" w:hAnsi="Arial" w:cs="Arial"/>
          <w:sz w:val="22"/>
          <w:szCs w:val="22"/>
        </w:rPr>
      </w:pPr>
      <w:r>
        <w:rPr>
          <w:rFonts w:ascii="Arial" w:hAnsi="Arial" w:cs="Arial"/>
          <w:b/>
          <w:sz w:val="22"/>
          <w:szCs w:val="22"/>
        </w:rPr>
        <w:t xml:space="preserve"> §3</w:t>
      </w:r>
      <w:r w:rsidRPr="001A37D0">
        <w:rPr>
          <w:rFonts w:ascii="Arial" w:hAnsi="Arial" w:cs="Arial"/>
          <w:b/>
          <w:sz w:val="22"/>
          <w:szCs w:val="22"/>
        </w:rPr>
        <w:t>º</w:t>
      </w:r>
      <w:r w:rsidR="00E35C69" w:rsidRPr="00E35C69">
        <w:rPr>
          <w:rFonts w:ascii="Arial" w:hAnsi="Arial" w:cs="Arial"/>
          <w:sz w:val="22"/>
          <w:szCs w:val="22"/>
        </w:rPr>
        <w:t xml:space="preserve"> </w:t>
      </w:r>
      <w:r>
        <w:rPr>
          <w:rFonts w:ascii="Arial" w:hAnsi="Arial" w:cs="Arial"/>
          <w:sz w:val="22"/>
          <w:szCs w:val="22"/>
        </w:rPr>
        <w:t xml:space="preserve"> </w:t>
      </w:r>
      <w:r w:rsidR="00E35C69" w:rsidRPr="00E35C69">
        <w:rPr>
          <w:rFonts w:ascii="Arial" w:hAnsi="Arial" w:cs="Arial"/>
          <w:sz w:val="22"/>
          <w:szCs w:val="22"/>
        </w:rPr>
        <w:t>Ficam dispensados de responsabilidade técnica, mas não de apresentação de projetos, as construções simples de madeira com área igual ou inferior a 80 metros quadrados n</w:t>
      </w:r>
      <w:r w:rsidR="00D761B8">
        <w:rPr>
          <w:rFonts w:ascii="Arial" w:hAnsi="Arial" w:cs="Arial"/>
          <w:sz w:val="22"/>
          <w:szCs w:val="22"/>
        </w:rPr>
        <w:t>as zonas urbanas e urbanizadas.</w:t>
      </w:r>
      <w:r w:rsidR="00E35C69" w:rsidRPr="00E35C69">
        <w:rPr>
          <w:rFonts w:ascii="Arial" w:hAnsi="Arial" w:cs="Arial"/>
          <w:sz w:val="22"/>
          <w:szCs w:val="22"/>
        </w:rPr>
        <w:t xml:space="preserve"> </w:t>
      </w:r>
    </w:p>
    <w:p w:rsidR="00E35C69" w:rsidRPr="00E35C69" w:rsidRDefault="00E35C69" w:rsidP="00BD727C">
      <w:pPr>
        <w:pStyle w:val="Default"/>
        <w:ind w:hanging="993"/>
        <w:jc w:val="both"/>
        <w:rPr>
          <w:rFonts w:ascii="Arial" w:hAnsi="Arial" w:cs="Arial"/>
          <w:color w:val="000000" w:themeColor="text1"/>
          <w:sz w:val="22"/>
          <w:szCs w:val="22"/>
        </w:rPr>
      </w:pPr>
    </w:p>
    <w:p w:rsidR="009B6E79" w:rsidRPr="00D761B8" w:rsidRDefault="009B6E79" w:rsidP="00BD727C">
      <w:pPr>
        <w:pStyle w:val="Default"/>
        <w:jc w:val="center"/>
        <w:rPr>
          <w:rFonts w:ascii="Arial" w:hAnsi="Arial" w:cs="Arial"/>
          <w:b/>
          <w:sz w:val="22"/>
          <w:szCs w:val="22"/>
        </w:rPr>
      </w:pPr>
      <w:r w:rsidRPr="00D761B8">
        <w:rPr>
          <w:rFonts w:ascii="Arial" w:hAnsi="Arial" w:cs="Arial"/>
          <w:b/>
          <w:sz w:val="22"/>
          <w:szCs w:val="22"/>
        </w:rPr>
        <w:t>Capítulo III</w:t>
      </w:r>
    </w:p>
    <w:p w:rsidR="009B6E79" w:rsidRDefault="009B6E79" w:rsidP="00BD727C">
      <w:pPr>
        <w:pStyle w:val="Default"/>
        <w:jc w:val="center"/>
        <w:rPr>
          <w:rFonts w:ascii="Arial" w:hAnsi="Arial" w:cs="Arial"/>
          <w:b/>
          <w:sz w:val="22"/>
          <w:szCs w:val="22"/>
        </w:rPr>
      </w:pPr>
      <w:r w:rsidRPr="00D761B8">
        <w:rPr>
          <w:rFonts w:ascii="Arial" w:hAnsi="Arial" w:cs="Arial"/>
          <w:b/>
          <w:sz w:val="22"/>
          <w:szCs w:val="22"/>
        </w:rPr>
        <w:t>DAS LICENÇAS – DOS PRAZOS</w:t>
      </w:r>
    </w:p>
    <w:p w:rsidR="00D761B8" w:rsidRPr="00D761B8" w:rsidRDefault="00D761B8" w:rsidP="00BD727C">
      <w:pPr>
        <w:pStyle w:val="Default"/>
        <w:jc w:val="center"/>
        <w:rPr>
          <w:rFonts w:ascii="Arial" w:hAnsi="Arial" w:cs="Arial"/>
          <w:b/>
          <w:sz w:val="22"/>
          <w:szCs w:val="22"/>
        </w:rPr>
      </w:pPr>
    </w:p>
    <w:p w:rsidR="009B6E79" w:rsidRPr="00D761B8" w:rsidRDefault="00D761B8" w:rsidP="00BD727C">
      <w:pPr>
        <w:pStyle w:val="Default"/>
        <w:ind w:hanging="1134"/>
        <w:jc w:val="both"/>
        <w:rPr>
          <w:rFonts w:ascii="Arial" w:hAnsi="Arial" w:cs="Arial"/>
          <w:sz w:val="22"/>
          <w:szCs w:val="22"/>
        </w:rPr>
      </w:pPr>
      <w:r w:rsidRPr="00FF0EFA">
        <w:rPr>
          <w:rFonts w:ascii="Arial" w:hAnsi="Arial"/>
          <w:b/>
          <w:sz w:val="22"/>
          <w:szCs w:val="22"/>
        </w:rPr>
        <w:t>Art.</w:t>
      </w:r>
      <w:r w:rsidR="00F33DD4">
        <w:rPr>
          <w:rFonts w:ascii="Arial" w:hAnsi="Arial"/>
          <w:b/>
          <w:sz w:val="22"/>
          <w:szCs w:val="22"/>
        </w:rPr>
        <w:t>4</w:t>
      </w:r>
      <w:r w:rsidRPr="00901C8F">
        <w:rPr>
          <w:rFonts w:ascii="Arial" w:hAnsi="Arial" w:cs="Arial"/>
          <w:b/>
          <w:bCs/>
          <w:u w:val="single"/>
          <w:vertAlign w:val="superscript"/>
        </w:rPr>
        <w:t>o</w:t>
      </w:r>
      <w:r w:rsidRPr="00D761B8">
        <w:rPr>
          <w:rFonts w:ascii="Arial" w:hAnsi="Arial" w:cs="Arial"/>
          <w:sz w:val="22"/>
          <w:szCs w:val="22"/>
        </w:rPr>
        <w:t xml:space="preserve"> </w:t>
      </w:r>
      <w:r>
        <w:rPr>
          <w:rFonts w:ascii="Arial" w:hAnsi="Arial" w:cs="Arial"/>
          <w:sz w:val="22"/>
          <w:szCs w:val="22"/>
        </w:rPr>
        <w:tab/>
      </w:r>
      <w:r w:rsidR="009B6E79" w:rsidRPr="00D761B8">
        <w:rPr>
          <w:rFonts w:ascii="Arial" w:hAnsi="Arial" w:cs="Arial"/>
          <w:sz w:val="22"/>
          <w:szCs w:val="22"/>
        </w:rPr>
        <w:t>Após a aprovação do projeto, a Prefeitura Municipal, mediante o pagamento de emolumentos e taxas</w:t>
      </w:r>
      <w:r w:rsidR="00D06B9D">
        <w:rPr>
          <w:rFonts w:ascii="Arial" w:hAnsi="Arial" w:cs="Arial"/>
          <w:sz w:val="22"/>
          <w:szCs w:val="22"/>
        </w:rPr>
        <w:t xml:space="preserve"> e a apresentação do Protocolo do Plano de Prevenção contra Incêndios (PPCI) do Corpo de Bombeiros de Rosário do Sul com a devida Anotação de Responsabilidade Técnica (ART) de execução ou documento do Corpo de Bombeiros de Rosário do Sul informando a isenção, conforme legislação vigente</w:t>
      </w:r>
      <w:r w:rsidR="009B6E79" w:rsidRPr="00D761B8">
        <w:rPr>
          <w:rFonts w:ascii="Arial" w:hAnsi="Arial" w:cs="Arial"/>
          <w:sz w:val="22"/>
          <w:szCs w:val="22"/>
        </w:rPr>
        <w:t>, fornecerá um alvará de licença para a construção válido por 2 (dois) anos e mandará marcar o alinhamento e a altura da soleira</w:t>
      </w:r>
      <w:r w:rsidR="0046088C">
        <w:rPr>
          <w:rFonts w:ascii="Arial" w:hAnsi="Arial" w:cs="Arial"/>
          <w:sz w:val="22"/>
          <w:szCs w:val="22"/>
        </w:rPr>
        <w:t>.</w:t>
      </w:r>
      <w:r w:rsidR="009B6E79" w:rsidRPr="00D761B8">
        <w:rPr>
          <w:rFonts w:ascii="Arial" w:hAnsi="Arial" w:cs="Arial"/>
          <w:sz w:val="22"/>
          <w:szCs w:val="22"/>
        </w:rPr>
        <w:t xml:space="preserve"> </w:t>
      </w:r>
    </w:p>
    <w:p w:rsidR="00D761B8" w:rsidRDefault="00D761B8" w:rsidP="00BD727C">
      <w:pPr>
        <w:pStyle w:val="Default"/>
        <w:jc w:val="both"/>
        <w:rPr>
          <w:rFonts w:ascii="Arial" w:hAnsi="Arial" w:cs="Arial"/>
          <w:sz w:val="22"/>
          <w:szCs w:val="22"/>
        </w:rPr>
      </w:pPr>
    </w:p>
    <w:p w:rsidR="009B6E79" w:rsidRPr="00D761B8" w:rsidRDefault="0046088C" w:rsidP="00BD727C">
      <w:pPr>
        <w:pStyle w:val="Default"/>
        <w:ind w:hanging="567"/>
        <w:jc w:val="both"/>
        <w:rPr>
          <w:rFonts w:ascii="Arial" w:hAnsi="Arial" w:cs="Arial"/>
          <w:sz w:val="22"/>
          <w:szCs w:val="22"/>
        </w:rPr>
      </w:pPr>
      <w:r>
        <w:rPr>
          <w:rFonts w:ascii="Arial" w:hAnsi="Arial" w:cs="Arial"/>
          <w:b/>
          <w:sz w:val="22"/>
          <w:szCs w:val="22"/>
        </w:rPr>
        <w:t>§1</w:t>
      </w:r>
      <w:r w:rsidRPr="001A37D0">
        <w:rPr>
          <w:rFonts w:ascii="Arial" w:hAnsi="Arial" w:cs="Arial"/>
          <w:b/>
          <w:sz w:val="22"/>
          <w:szCs w:val="22"/>
        </w:rPr>
        <w:t>º</w:t>
      </w:r>
      <w:r w:rsidRPr="00E35C69">
        <w:rPr>
          <w:rFonts w:ascii="Arial" w:hAnsi="Arial" w:cs="Arial"/>
          <w:sz w:val="22"/>
          <w:szCs w:val="22"/>
        </w:rPr>
        <w:t xml:space="preserve"> </w:t>
      </w:r>
      <w:r>
        <w:rPr>
          <w:rFonts w:ascii="Arial" w:hAnsi="Arial" w:cs="Arial"/>
          <w:sz w:val="22"/>
          <w:szCs w:val="22"/>
        </w:rPr>
        <w:t xml:space="preserve"> </w:t>
      </w:r>
      <w:r w:rsidR="009B6E79" w:rsidRPr="00D761B8">
        <w:rPr>
          <w:rFonts w:ascii="Arial" w:hAnsi="Arial" w:cs="Arial"/>
          <w:sz w:val="22"/>
          <w:szCs w:val="22"/>
        </w:rPr>
        <w:t xml:space="preserve">As construções licenciadas que não forem iniciadas dentro de 6 (seis) meses a contar da data do alvará, deverão revalidar o alvará de licença e submeter-se a qualquer modificação que tenha sido feita na legislação municipal, não cabendo a Prefeitura nenhum ônus mesmo que seja necessário alterar o projeto original, por essa razão. </w:t>
      </w:r>
    </w:p>
    <w:p w:rsidR="0046088C" w:rsidRDefault="009B6E79" w:rsidP="00BD727C">
      <w:pPr>
        <w:pStyle w:val="Default"/>
        <w:jc w:val="both"/>
        <w:rPr>
          <w:rFonts w:ascii="Arial" w:hAnsi="Arial" w:cs="Arial"/>
          <w:sz w:val="22"/>
          <w:szCs w:val="22"/>
        </w:rPr>
      </w:pPr>
      <w:r w:rsidRPr="00D761B8">
        <w:rPr>
          <w:rFonts w:ascii="Arial" w:hAnsi="Arial" w:cs="Arial"/>
          <w:sz w:val="22"/>
          <w:szCs w:val="22"/>
        </w:rPr>
        <w:t xml:space="preserve"> </w:t>
      </w:r>
    </w:p>
    <w:p w:rsidR="009B6E79" w:rsidRDefault="0046088C" w:rsidP="00BD727C">
      <w:pPr>
        <w:pStyle w:val="Default"/>
        <w:ind w:hanging="567"/>
        <w:jc w:val="both"/>
        <w:rPr>
          <w:rFonts w:ascii="Arial" w:hAnsi="Arial" w:cs="Arial"/>
          <w:sz w:val="22"/>
          <w:szCs w:val="22"/>
        </w:rPr>
      </w:pPr>
      <w:r>
        <w:rPr>
          <w:rFonts w:ascii="Arial" w:hAnsi="Arial" w:cs="Arial"/>
          <w:b/>
          <w:sz w:val="22"/>
          <w:szCs w:val="22"/>
        </w:rPr>
        <w:t>§2</w:t>
      </w:r>
      <w:r w:rsidRPr="001A37D0">
        <w:rPr>
          <w:rFonts w:ascii="Arial" w:hAnsi="Arial" w:cs="Arial"/>
          <w:b/>
          <w:sz w:val="22"/>
          <w:szCs w:val="22"/>
        </w:rPr>
        <w:t>º</w:t>
      </w:r>
      <w:r w:rsidRPr="00D761B8">
        <w:rPr>
          <w:rFonts w:ascii="Arial" w:hAnsi="Arial" w:cs="Arial"/>
          <w:sz w:val="22"/>
          <w:szCs w:val="22"/>
        </w:rPr>
        <w:t xml:space="preserve"> </w:t>
      </w:r>
      <w:r>
        <w:rPr>
          <w:rFonts w:ascii="Arial" w:hAnsi="Arial" w:cs="Arial"/>
          <w:sz w:val="22"/>
          <w:szCs w:val="22"/>
        </w:rPr>
        <w:tab/>
      </w:r>
      <w:r w:rsidR="009B6E79" w:rsidRPr="00D761B8">
        <w:rPr>
          <w:rFonts w:ascii="Arial" w:hAnsi="Arial" w:cs="Arial"/>
          <w:sz w:val="22"/>
          <w:szCs w:val="22"/>
        </w:rPr>
        <w:t xml:space="preserve">A obras que não estiverem concluídas quando findar o prazo concedido pelo alvará, deverão solicitar novos alvarás sucessivos que serão concedidos com um prazo de um ano cada um. </w:t>
      </w:r>
    </w:p>
    <w:p w:rsidR="00297352" w:rsidRDefault="00297352" w:rsidP="00BD727C">
      <w:pPr>
        <w:pStyle w:val="Default"/>
        <w:jc w:val="both"/>
        <w:rPr>
          <w:rFonts w:ascii="Arial" w:hAnsi="Arial" w:cs="Arial"/>
          <w:sz w:val="22"/>
          <w:szCs w:val="22"/>
        </w:rPr>
      </w:pPr>
    </w:p>
    <w:p w:rsidR="00297352" w:rsidRDefault="00297352" w:rsidP="00BD727C">
      <w:pPr>
        <w:pStyle w:val="Default"/>
        <w:jc w:val="both"/>
        <w:rPr>
          <w:rFonts w:ascii="Arial" w:hAnsi="Arial" w:cs="Arial"/>
          <w:sz w:val="22"/>
          <w:szCs w:val="22"/>
        </w:rPr>
      </w:pPr>
    </w:p>
    <w:p w:rsidR="00297352" w:rsidRPr="00D761B8" w:rsidRDefault="00297352" w:rsidP="00BD727C">
      <w:pPr>
        <w:pStyle w:val="Default"/>
        <w:jc w:val="both"/>
        <w:rPr>
          <w:rFonts w:ascii="Arial" w:hAnsi="Arial" w:cs="Arial"/>
          <w:sz w:val="22"/>
          <w:szCs w:val="22"/>
        </w:rPr>
      </w:pPr>
    </w:p>
    <w:p w:rsidR="009B6E79" w:rsidRPr="00C014DD" w:rsidRDefault="009B6E79" w:rsidP="00BD727C">
      <w:pPr>
        <w:pStyle w:val="Default"/>
        <w:jc w:val="center"/>
        <w:rPr>
          <w:rFonts w:ascii="Arial" w:hAnsi="Arial" w:cs="Arial"/>
          <w:b/>
          <w:sz w:val="22"/>
          <w:szCs w:val="22"/>
        </w:rPr>
      </w:pPr>
      <w:r w:rsidRPr="00C014DD">
        <w:rPr>
          <w:rFonts w:ascii="Arial" w:hAnsi="Arial" w:cs="Arial"/>
          <w:b/>
          <w:sz w:val="22"/>
          <w:szCs w:val="22"/>
        </w:rPr>
        <w:t>Capítulo IV</w:t>
      </w:r>
    </w:p>
    <w:p w:rsidR="009B6E79" w:rsidRDefault="009B6E79" w:rsidP="00BD727C">
      <w:pPr>
        <w:pStyle w:val="Default"/>
        <w:jc w:val="center"/>
        <w:rPr>
          <w:rFonts w:ascii="Arial" w:hAnsi="Arial" w:cs="Arial"/>
          <w:b/>
          <w:sz w:val="22"/>
          <w:szCs w:val="22"/>
        </w:rPr>
      </w:pPr>
      <w:r w:rsidRPr="00C014DD">
        <w:rPr>
          <w:rFonts w:ascii="Arial" w:hAnsi="Arial" w:cs="Arial"/>
          <w:b/>
          <w:sz w:val="22"/>
          <w:szCs w:val="22"/>
        </w:rPr>
        <w:t>DAS ISENÇÕES DE PROJETOS E LICENÇAS</w:t>
      </w:r>
    </w:p>
    <w:p w:rsidR="00C014DD" w:rsidRPr="00C014DD" w:rsidRDefault="00C014DD" w:rsidP="00BD727C">
      <w:pPr>
        <w:pStyle w:val="Default"/>
        <w:jc w:val="center"/>
        <w:rPr>
          <w:rFonts w:ascii="Arial" w:hAnsi="Arial" w:cs="Arial"/>
          <w:b/>
          <w:sz w:val="22"/>
          <w:szCs w:val="22"/>
        </w:rPr>
      </w:pPr>
    </w:p>
    <w:p w:rsidR="009B6E79" w:rsidRDefault="00C014DD" w:rsidP="00BD727C">
      <w:pPr>
        <w:pStyle w:val="Default"/>
        <w:ind w:hanging="1134"/>
        <w:jc w:val="both"/>
        <w:rPr>
          <w:rFonts w:ascii="Arial" w:hAnsi="Arial" w:cs="Arial"/>
          <w:sz w:val="22"/>
          <w:szCs w:val="22"/>
        </w:rPr>
      </w:pPr>
      <w:r w:rsidRPr="00FF0EFA">
        <w:rPr>
          <w:rFonts w:ascii="Arial" w:hAnsi="Arial"/>
          <w:b/>
          <w:sz w:val="22"/>
          <w:szCs w:val="22"/>
        </w:rPr>
        <w:t>Art.</w:t>
      </w:r>
      <w:r w:rsidR="00F33DD4">
        <w:rPr>
          <w:rFonts w:ascii="Arial" w:hAnsi="Arial"/>
          <w:b/>
          <w:sz w:val="22"/>
          <w:szCs w:val="22"/>
        </w:rPr>
        <w:t>5</w:t>
      </w:r>
      <w:r w:rsidRPr="00901C8F">
        <w:rPr>
          <w:rFonts w:ascii="Arial" w:hAnsi="Arial" w:cs="Arial"/>
          <w:b/>
          <w:bCs/>
          <w:u w:val="single"/>
          <w:vertAlign w:val="superscript"/>
        </w:rPr>
        <w:t>o</w:t>
      </w:r>
      <w:r w:rsidRPr="00D761B8">
        <w:rPr>
          <w:rFonts w:ascii="Arial" w:hAnsi="Arial" w:cs="Arial"/>
          <w:sz w:val="22"/>
          <w:szCs w:val="22"/>
        </w:rPr>
        <w:t xml:space="preserve"> </w:t>
      </w:r>
      <w:r>
        <w:rPr>
          <w:rFonts w:ascii="Arial" w:hAnsi="Arial" w:cs="Arial"/>
          <w:sz w:val="22"/>
          <w:szCs w:val="22"/>
        </w:rPr>
        <w:tab/>
      </w:r>
      <w:r w:rsidR="009B6E79" w:rsidRPr="00C014DD">
        <w:rPr>
          <w:rFonts w:ascii="Arial" w:hAnsi="Arial" w:cs="Arial"/>
          <w:sz w:val="22"/>
          <w:szCs w:val="22"/>
        </w:rPr>
        <w:t xml:space="preserve">Estão dispensados de apresentação de projetos, ficando contudo sujeitos à concessão de licenças, as seguintes obras e serviços: </w:t>
      </w:r>
    </w:p>
    <w:p w:rsidR="00C014DD" w:rsidRPr="00C014DD" w:rsidRDefault="00C014DD" w:rsidP="00BD727C">
      <w:pPr>
        <w:pStyle w:val="Default"/>
        <w:ind w:hanging="1134"/>
        <w:jc w:val="both"/>
        <w:rPr>
          <w:rFonts w:ascii="Arial" w:hAnsi="Arial" w:cs="Arial"/>
          <w:sz w:val="22"/>
          <w:szCs w:val="22"/>
        </w:rPr>
      </w:pPr>
    </w:p>
    <w:p w:rsidR="009B6E79" w:rsidRPr="00C014DD" w:rsidRDefault="009B6E79" w:rsidP="00BD727C">
      <w:pPr>
        <w:pStyle w:val="Default"/>
        <w:spacing w:after="14"/>
        <w:ind w:hanging="567"/>
        <w:jc w:val="both"/>
        <w:rPr>
          <w:rFonts w:ascii="Arial" w:hAnsi="Arial" w:cs="Arial"/>
          <w:sz w:val="22"/>
          <w:szCs w:val="22"/>
        </w:rPr>
      </w:pPr>
      <w:r w:rsidRPr="00C014DD">
        <w:rPr>
          <w:rFonts w:ascii="Arial" w:hAnsi="Arial" w:cs="Arial"/>
          <w:b/>
          <w:sz w:val="22"/>
          <w:szCs w:val="22"/>
        </w:rPr>
        <w:t>a)</w:t>
      </w:r>
      <w:r w:rsidR="00C014DD">
        <w:rPr>
          <w:rFonts w:ascii="Arial" w:hAnsi="Arial" w:cs="Arial"/>
          <w:sz w:val="22"/>
          <w:szCs w:val="22"/>
        </w:rPr>
        <w:t xml:space="preserve">  </w:t>
      </w:r>
      <w:r w:rsidRPr="00C014DD">
        <w:rPr>
          <w:rFonts w:ascii="Arial" w:hAnsi="Arial" w:cs="Arial"/>
          <w:sz w:val="22"/>
          <w:szCs w:val="22"/>
        </w:rPr>
        <w:t xml:space="preserve"> construção de dependências não destinadas a moradia nem a uso comercial ou industrial, tais como: telheiros, galpões, depósitos de uso doméstico, viveiros, galinheiros, caramanchões, ou similares desde que não ultrapassem a área de 15 metros quadrados. </w:t>
      </w:r>
    </w:p>
    <w:p w:rsidR="00C014DD" w:rsidRDefault="00C014DD" w:rsidP="00BD727C">
      <w:pPr>
        <w:pStyle w:val="Default"/>
        <w:jc w:val="both"/>
        <w:rPr>
          <w:rFonts w:ascii="Arial" w:hAnsi="Arial" w:cs="Arial"/>
          <w:sz w:val="22"/>
          <w:szCs w:val="22"/>
        </w:rPr>
      </w:pPr>
    </w:p>
    <w:p w:rsidR="009B6E79" w:rsidRDefault="009B6E79" w:rsidP="004C6C4F">
      <w:pPr>
        <w:pStyle w:val="Default"/>
        <w:ind w:hanging="567"/>
        <w:jc w:val="both"/>
        <w:rPr>
          <w:rFonts w:ascii="Arial" w:hAnsi="Arial" w:cs="Arial"/>
          <w:sz w:val="22"/>
          <w:szCs w:val="22"/>
        </w:rPr>
      </w:pPr>
      <w:r w:rsidRPr="00C014DD">
        <w:rPr>
          <w:rFonts w:ascii="Arial" w:hAnsi="Arial" w:cs="Arial"/>
          <w:b/>
          <w:sz w:val="22"/>
          <w:szCs w:val="22"/>
        </w:rPr>
        <w:t>b)</w:t>
      </w:r>
      <w:r w:rsidRPr="00C014DD">
        <w:rPr>
          <w:rFonts w:ascii="Arial" w:hAnsi="Arial" w:cs="Arial"/>
          <w:sz w:val="22"/>
          <w:szCs w:val="22"/>
        </w:rPr>
        <w:t xml:space="preserve"> </w:t>
      </w:r>
      <w:r w:rsidR="00C014DD">
        <w:rPr>
          <w:rFonts w:ascii="Arial" w:hAnsi="Arial" w:cs="Arial"/>
          <w:sz w:val="22"/>
          <w:szCs w:val="22"/>
        </w:rPr>
        <w:tab/>
      </w:r>
      <w:r w:rsidRPr="00C014DD">
        <w:rPr>
          <w:rFonts w:ascii="Arial" w:hAnsi="Arial" w:cs="Arial"/>
          <w:sz w:val="22"/>
          <w:szCs w:val="22"/>
        </w:rPr>
        <w:t xml:space="preserve">Casas simples de madeira em zona rural desde que não ultrapasse a área construída de 80 metros quadrados. </w:t>
      </w:r>
    </w:p>
    <w:p w:rsidR="004C6C4F" w:rsidRDefault="004C6C4F" w:rsidP="004C6C4F">
      <w:pPr>
        <w:pStyle w:val="Default"/>
        <w:ind w:hanging="567"/>
        <w:jc w:val="both"/>
        <w:rPr>
          <w:rFonts w:ascii="Arial" w:hAnsi="Arial" w:cs="Arial"/>
          <w:sz w:val="22"/>
          <w:szCs w:val="22"/>
        </w:rPr>
      </w:pPr>
    </w:p>
    <w:p w:rsidR="004C6C4F" w:rsidRDefault="004C6C4F" w:rsidP="004C6C4F">
      <w:pPr>
        <w:pStyle w:val="Default"/>
        <w:ind w:hanging="567"/>
        <w:jc w:val="both"/>
        <w:rPr>
          <w:rFonts w:ascii="Arial" w:hAnsi="Arial" w:cs="Arial"/>
          <w:sz w:val="22"/>
          <w:szCs w:val="22"/>
        </w:rPr>
      </w:pPr>
    </w:p>
    <w:p w:rsidR="004C6C4F" w:rsidRDefault="004C6C4F" w:rsidP="004C6C4F">
      <w:pPr>
        <w:pStyle w:val="Default"/>
        <w:keepNext/>
        <w:ind w:hanging="1134"/>
        <w:jc w:val="both"/>
        <w:rPr>
          <w:rFonts w:ascii="Arial" w:hAnsi="Arial" w:cs="Arial"/>
          <w:sz w:val="22"/>
          <w:szCs w:val="22"/>
        </w:rPr>
      </w:pPr>
      <w:r w:rsidRPr="00FF0EFA">
        <w:rPr>
          <w:rFonts w:ascii="Arial" w:hAnsi="Arial"/>
          <w:b/>
          <w:sz w:val="22"/>
          <w:szCs w:val="22"/>
        </w:rPr>
        <w:t>Art.</w:t>
      </w:r>
      <w:r>
        <w:rPr>
          <w:rFonts w:ascii="Arial" w:hAnsi="Arial"/>
          <w:b/>
          <w:sz w:val="22"/>
          <w:szCs w:val="22"/>
        </w:rPr>
        <w:t>6</w:t>
      </w:r>
      <w:r w:rsidRPr="00901C8F">
        <w:rPr>
          <w:rFonts w:ascii="Arial" w:hAnsi="Arial" w:cs="Arial"/>
          <w:b/>
          <w:bCs/>
          <w:u w:val="single"/>
          <w:vertAlign w:val="superscript"/>
        </w:rPr>
        <w:t>o</w:t>
      </w:r>
      <w:r w:rsidRPr="00D761B8">
        <w:rPr>
          <w:rFonts w:ascii="Arial" w:hAnsi="Arial" w:cs="Arial"/>
          <w:sz w:val="22"/>
          <w:szCs w:val="22"/>
        </w:rPr>
        <w:t xml:space="preserve"> </w:t>
      </w:r>
      <w:r>
        <w:rPr>
          <w:rFonts w:ascii="Arial" w:hAnsi="Arial" w:cs="Arial"/>
          <w:sz w:val="22"/>
          <w:szCs w:val="22"/>
        </w:rPr>
        <w:tab/>
      </w:r>
      <w:r w:rsidRPr="00C014DD">
        <w:rPr>
          <w:rFonts w:ascii="Arial" w:hAnsi="Arial" w:cs="Arial"/>
          <w:sz w:val="22"/>
          <w:szCs w:val="22"/>
        </w:rPr>
        <w:t>Estão dispensados de licença quaisquer serviços de limpeza, pintura interna e externa, e pequenos reparos, desde que não sejam alteradas ou modificadas partes essenciais da construção e que para isso não sejam utilizados tapumes ou andaimes</w:t>
      </w:r>
      <w:r>
        <w:rPr>
          <w:rFonts w:ascii="Arial" w:hAnsi="Arial" w:cs="Arial"/>
          <w:sz w:val="22"/>
          <w:szCs w:val="22"/>
        </w:rPr>
        <w:t>.</w:t>
      </w:r>
    </w:p>
    <w:p w:rsidR="004C6C4F" w:rsidRPr="004C6C4F" w:rsidRDefault="004C6C4F" w:rsidP="004C6C4F">
      <w:pPr>
        <w:pStyle w:val="Default"/>
        <w:ind w:hanging="567"/>
        <w:jc w:val="both"/>
        <w:rPr>
          <w:rFonts w:ascii="Arial" w:hAnsi="Arial" w:cs="Arial"/>
          <w:sz w:val="22"/>
          <w:szCs w:val="22"/>
        </w:rPr>
      </w:pPr>
    </w:p>
    <w:p w:rsidR="009B6E79" w:rsidRPr="00C014DD" w:rsidRDefault="009B6E79" w:rsidP="00BD727C">
      <w:pPr>
        <w:pStyle w:val="Default"/>
        <w:keepNext/>
        <w:jc w:val="both"/>
        <w:rPr>
          <w:rFonts w:ascii="Arial" w:hAnsi="Arial" w:cs="Arial"/>
          <w:sz w:val="22"/>
          <w:szCs w:val="22"/>
        </w:rPr>
      </w:pPr>
    </w:p>
    <w:p w:rsidR="00BD727C" w:rsidRDefault="00BD727C" w:rsidP="00BD727C">
      <w:pPr>
        <w:pStyle w:val="Default"/>
        <w:keepNext/>
        <w:ind w:hanging="1134"/>
        <w:jc w:val="both"/>
        <w:rPr>
          <w:rFonts w:ascii="Arial" w:hAnsi="Arial"/>
          <w:b/>
          <w:sz w:val="22"/>
          <w:szCs w:val="22"/>
        </w:rPr>
      </w:pPr>
    </w:p>
    <w:p w:rsidR="00936653" w:rsidRDefault="00936653" w:rsidP="00BD727C">
      <w:pPr>
        <w:pStyle w:val="Default"/>
        <w:keepNext/>
        <w:keepLines/>
        <w:ind w:hanging="1134"/>
        <w:jc w:val="both"/>
        <w:rPr>
          <w:rFonts w:ascii="Arial" w:hAnsi="Arial" w:cs="Arial"/>
          <w:sz w:val="22"/>
          <w:szCs w:val="22"/>
        </w:rPr>
      </w:pPr>
    </w:p>
    <w:p w:rsidR="00936653" w:rsidRPr="00936653" w:rsidRDefault="00936653" w:rsidP="00BD727C">
      <w:pPr>
        <w:pStyle w:val="Default"/>
        <w:keepNext/>
        <w:keepLines/>
        <w:jc w:val="center"/>
        <w:rPr>
          <w:rFonts w:ascii="Arial" w:hAnsi="Arial" w:cs="Arial"/>
          <w:b/>
          <w:sz w:val="22"/>
          <w:szCs w:val="22"/>
        </w:rPr>
      </w:pPr>
      <w:r w:rsidRPr="00936653">
        <w:rPr>
          <w:rFonts w:ascii="Arial" w:hAnsi="Arial" w:cs="Arial"/>
          <w:b/>
          <w:sz w:val="22"/>
          <w:szCs w:val="22"/>
        </w:rPr>
        <w:t>Capítulo V</w:t>
      </w:r>
    </w:p>
    <w:p w:rsidR="00936653" w:rsidRDefault="00936653" w:rsidP="00BD727C">
      <w:pPr>
        <w:pStyle w:val="Default"/>
        <w:keepNext/>
        <w:keepLines/>
        <w:jc w:val="center"/>
        <w:rPr>
          <w:rFonts w:ascii="Arial" w:hAnsi="Arial" w:cs="Arial"/>
          <w:b/>
          <w:sz w:val="22"/>
          <w:szCs w:val="22"/>
        </w:rPr>
      </w:pPr>
      <w:r w:rsidRPr="00936653">
        <w:rPr>
          <w:rFonts w:ascii="Arial" w:hAnsi="Arial" w:cs="Arial"/>
          <w:b/>
          <w:sz w:val="22"/>
          <w:szCs w:val="22"/>
        </w:rPr>
        <w:t>DA APROVAÇÃO DOS PROJETOS</w:t>
      </w:r>
    </w:p>
    <w:p w:rsidR="00936653" w:rsidRDefault="00936653" w:rsidP="00BD727C">
      <w:pPr>
        <w:pStyle w:val="Default"/>
        <w:keepNext/>
        <w:keepLines/>
        <w:jc w:val="center"/>
        <w:rPr>
          <w:sz w:val="23"/>
          <w:szCs w:val="23"/>
        </w:rPr>
      </w:pPr>
    </w:p>
    <w:p w:rsidR="00936653" w:rsidRPr="00936653" w:rsidRDefault="00936653" w:rsidP="00BD727C">
      <w:pPr>
        <w:pStyle w:val="Default"/>
        <w:keepNext/>
        <w:keepLines/>
        <w:ind w:hanging="1134"/>
        <w:jc w:val="both"/>
        <w:rPr>
          <w:rFonts w:ascii="Arial" w:hAnsi="Arial" w:cs="Arial"/>
          <w:sz w:val="22"/>
          <w:szCs w:val="22"/>
        </w:rPr>
      </w:pPr>
      <w:r w:rsidRPr="00FF0EFA">
        <w:rPr>
          <w:rFonts w:ascii="Arial" w:hAnsi="Arial"/>
          <w:b/>
          <w:sz w:val="22"/>
          <w:szCs w:val="22"/>
        </w:rPr>
        <w:t>Art.</w:t>
      </w:r>
      <w:r w:rsidR="00F33DD4">
        <w:rPr>
          <w:rFonts w:ascii="Arial" w:hAnsi="Arial"/>
          <w:b/>
          <w:sz w:val="22"/>
          <w:szCs w:val="22"/>
        </w:rPr>
        <w:t>7</w:t>
      </w:r>
      <w:r w:rsidRPr="00901C8F">
        <w:rPr>
          <w:rFonts w:ascii="Arial" w:hAnsi="Arial" w:cs="Arial"/>
          <w:b/>
          <w:bCs/>
          <w:u w:val="single"/>
          <w:vertAlign w:val="superscript"/>
        </w:rPr>
        <w:t>o</w:t>
      </w:r>
      <w:r w:rsidRPr="00D761B8">
        <w:rPr>
          <w:rFonts w:ascii="Arial" w:hAnsi="Arial" w:cs="Arial"/>
          <w:sz w:val="22"/>
          <w:szCs w:val="22"/>
        </w:rPr>
        <w:t xml:space="preserve"> </w:t>
      </w:r>
      <w:r>
        <w:rPr>
          <w:rFonts w:ascii="Arial" w:hAnsi="Arial" w:cs="Arial"/>
          <w:sz w:val="22"/>
          <w:szCs w:val="22"/>
        </w:rPr>
        <w:tab/>
      </w:r>
      <w:r w:rsidRPr="00936653">
        <w:rPr>
          <w:rFonts w:ascii="Arial" w:hAnsi="Arial" w:cs="Arial"/>
          <w:sz w:val="22"/>
          <w:szCs w:val="22"/>
        </w:rPr>
        <w:t xml:space="preserve">Somente serão aprovados projetos que estiverem de acordo com o presente código e com a legislação municipal vigente, e que não suscitarem dúvidas quanto às dimensões ou utilização e responsabilidade técnica. </w:t>
      </w:r>
    </w:p>
    <w:p w:rsidR="006A5B53" w:rsidRDefault="006A5B53" w:rsidP="00BD727C">
      <w:pPr>
        <w:pStyle w:val="Default"/>
        <w:keepNext/>
        <w:keepLines/>
        <w:ind w:hanging="567"/>
        <w:jc w:val="both"/>
        <w:rPr>
          <w:rFonts w:ascii="Arial" w:hAnsi="Arial" w:cs="Arial"/>
          <w:sz w:val="22"/>
          <w:szCs w:val="22"/>
        </w:rPr>
      </w:pPr>
    </w:p>
    <w:p w:rsidR="00936653" w:rsidRPr="00936653" w:rsidRDefault="006A5B53" w:rsidP="00BD727C">
      <w:pPr>
        <w:pStyle w:val="Default"/>
        <w:keepNext/>
        <w:keepLines/>
        <w:ind w:hanging="567"/>
        <w:jc w:val="both"/>
        <w:rPr>
          <w:rFonts w:ascii="Arial" w:hAnsi="Arial" w:cs="Arial"/>
          <w:sz w:val="22"/>
          <w:szCs w:val="22"/>
        </w:rPr>
      </w:pPr>
      <w:r>
        <w:rPr>
          <w:rFonts w:ascii="Arial" w:hAnsi="Arial" w:cs="Arial"/>
          <w:b/>
          <w:sz w:val="22"/>
          <w:szCs w:val="22"/>
        </w:rPr>
        <w:t>Parágrafo único</w:t>
      </w:r>
      <w:r w:rsidRPr="00936653">
        <w:rPr>
          <w:rFonts w:ascii="Arial" w:hAnsi="Arial" w:cs="Arial"/>
          <w:sz w:val="22"/>
          <w:szCs w:val="22"/>
        </w:rPr>
        <w:t xml:space="preserve"> </w:t>
      </w:r>
      <w:r w:rsidR="00936653" w:rsidRPr="00936653">
        <w:rPr>
          <w:rFonts w:ascii="Arial" w:hAnsi="Arial" w:cs="Arial"/>
          <w:sz w:val="22"/>
          <w:szCs w:val="22"/>
        </w:rPr>
        <w:t>Dentro de 15 dias a Prefeitura dará pare</w:t>
      </w:r>
      <w:r w:rsidR="00936653">
        <w:rPr>
          <w:rFonts w:ascii="Arial" w:hAnsi="Arial" w:cs="Arial"/>
          <w:sz w:val="22"/>
          <w:szCs w:val="22"/>
        </w:rPr>
        <w:t>cer, aprovando ou não o projeto.</w:t>
      </w:r>
    </w:p>
    <w:p w:rsidR="009B6E79" w:rsidRDefault="009B6E79" w:rsidP="00BD727C">
      <w:pPr>
        <w:pStyle w:val="Default"/>
        <w:keepNext/>
        <w:keepLines/>
        <w:ind w:hanging="1134"/>
        <w:jc w:val="both"/>
        <w:rPr>
          <w:rFonts w:ascii="Arial" w:hAnsi="Arial" w:cs="Arial"/>
          <w:sz w:val="22"/>
          <w:szCs w:val="22"/>
        </w:rPr>
      </w:pPr>
      <w:r w:rsidRPr="00936653">
        <w:rPr>
          <w:rFonts w:ascii="Arial" w:hAnsi="Arial" w:cs="Arial"/>
          <w:sz w:val="22"/>
          <w:szCs w:val="22"/>
        </w:rPr>
        <w:t xml:space="preserve"> </w:t>
      </w:r>
    </w:p>
    <w:p w:rsidR="006A5B53" w:rsidRPr="006A5B53" w:rsidRDefault="006A5B53" w:rsidP="00BD727C">
      <w:pPr>
        <w:pStyle w:val="Default"/>
        <w:keepNext/>
        <w:keepLines/>
        <w:ind w:hanging="1134"/>
        <w:jc w:val="both"/>
        <w:rPr>
          <w:rFonts w:ascii="Arial" w:hAnsi="Arial" w:cs="Arial"/>
          <w:sz w:val="22"/>
          <w:szCs w:val="22"/>
        </w:rPr>
      </w:pPr>
      <w:r w:rsidRPr="00FF0EFA">
        <w:rPr>
          <w:rFonts w:ascii="Arial" w:hAnsi="Arial"/>
          <w:b/>
          <w:sz w:val="22"/>
          <w:szCs w:val="22"/>
        </w:rPr>
        <w:t>Art.</w:t>
      </w:r>
      <w:r w:rsidR="00F33DD4">
        <w:rPr>
          <w:rFonts w:ascii="Arial" w:hAnsi="Arial"/>
          <w:b/>
          <w:sz w:val="22"/>
          <w:szCs w:val="22"/>
        </w:rPr>
        <w:t>8</w:t>
      </w:r>
      <w:r w:rsidRPr="00901C8F">
        <w:rPr>
          <w:rFonts w:ascii="Arial" w:hAnsi="Arial" w:cs="Arial"/>
          <w:b/>
          <w:bCs/>
          <w:u w:val="single"/>
          <w:vertAlign w:val="superscript"/>
        </w:rPr>
        <w:t>o</w:t>
      </w:r>
      <w:r w:rsidRPr="00D761B8">
        <w:rPr>
          <w:rFonts w:ascii="Arial" w:hAnsi="Arial" w:cs="Arial"/>
          <w:sz w:val="22"/>
          <w:szCs w:val="22"/>
        </w:rPr>
        <w:t xml:space="preserve"> </w:t>
      </w:r>
      <w:r w:rsidRPr="006A5B53">
        <w:rPr>
          <w:rFonts w:ascii="Arial" w:hAnsi="Arial" w:cs="Arial"/>
          <w:sz w:val="22"/>
          <w:szCs w:val="22"/>
        </w:rPr>
        <w:t xml:space="preserve"> </w:t>
      </w:r>
      <w:r>
        <w:rPr>
          <w:rFonts w:ascii="Arial" w:hAnsi="Arial" w:cs="Arial"/>
          <w:sz w:val="22"/>
          <w:szCs w:val="22"/>
        </w:rPr>
        <w:t xml:space="preserve">  </w:t>
      </w:r>
      <w:r w:rsidRPr="006A5B53">
        <w:rPr>
          <w:rFonts w:ascii="Arial" w:hAnsi="Arial" w:cs="Arial"/>
          <w:sz w:val="22"/>
          <w:szCs w:val="22"/>
        </w:rPr>
        <w:t xml:space="preserve">Qualquer modificação introduzida no projeto deverá ser submetida a aprovação da Prefeitura e somente poderá ser executada se forem apresentadas novas plantas contendo detalhadamente todas as modificações previstas. </w:t>
      </w:r>
    </w:p>
    <w:p w:rsidR="006A5B53" w:rsidRDefault="006A5B53" w:rsidP="00BD727C">
      <w:pPr>
        <w:pStyle w:val="Default"/>
        <w:keepNext/>
        <w:keepLines/>
        <w:ind w:hanging="567"/>
        <w:jc w:val="both"/>
        <w:rPr>
          <w:rFonts w:ascii="Arial" w:hAnsi="Arial" w:cs="Arial"/>
          <w:b/>
          <w:sz w:val="22"/>
          <w:szCs w:val="22"/>
        </w:rPr>
      </w:pPr>
    </w:p>
    <w:p w:rsidR="006A5B53" w:rsidRPr="006A5B53" w:rsidRDefault="006A5B53" w:rsidP="00BD727C">
      <w:pPr>
        <w:pStyle w:val="Default"/>
        <w:keepNext/>
        <w:keepLines/>
        <w:ind w:hanging="567"/>
        <w:jc w:val="both"/>
        <w:rPr>
          <w:rFonts w:ascii="Arial" w:hAnsi="Arial" w:cs="Arial"/>
          <w:sz w:val="22"/>
          <w:szCs w:val="22"/>
        </w:rPr>
      </w:pPr>
      <w:r>
        <w:rPr>
          <w:rFonts w:ascii="Arial" w:hAnsi="Arial" w:cs="Arial"/>
          <w:b/>
          <w:sz w:val="22"/>
          <w:szCs w:val="22"/>
        </w:rPr>
        <w:t>Parágrafo único</w:t>
      </w:r>
      <w:r w:rsidRPr="00936653">
        <w:rPr>
          <w:rFonts w:ascii="Arial" w:hAnsi="Arial" w:cs="Arial"/>
          <w:sz w:val="22"/>
          <w:szCs w:val="22"/>
        </w:rPr>
        <w:t xml:space="preserve"> </w:t>
      </w:r>
      <w:r w:rsidRPr="006A5B53">
        <w:rPr>
          <w:rFonts w:ascii="Arial" w:hAnsi="Arial" w:cs="Arial"/>
          <w:sz w:val="22"/>
          <w:szCs w:val="22"/>
        </w:rPr>
        <w:t xml:space="preserve">A licença para modificação será concedida sem emolumentos se for requerida antes do embargo das obras. </w:t>
      </w:r>
    </w:p>
    <w:p w:rsidR="006A5B53" w:rsidRPr="006A5B53" w:rsidRDefault="006A5B53" w:rsidP="00BD727C">
      <w:pPr>
        <w:pStyle w:val="Default"/>
        <w:keepNext/>
        <w:keepLines/>
        <w:ind w:hanging="1134"/>
        <w:jc w:val="both"/>
        <w:rPr>
          <w:rFonts w:ascii="Arial" w:hAnsi="Arial" w:cs="Arial"/>
          <w:sz w:val="22"/>
          <w:szCs w:val="22"/>
        </w:rPr>
      </w:pPr>
    </w:p>
    <w:p w:rsidR="006A5B53" w:rsidRDefault="006A5B53" w:rsidP="00BD727C">
      <w:pPr>
        <w:pStyle w:val="Default"/>
        <w:keepNext/>
        <w:keepLines/>
        <w:ind w:hanging="1134"/>
        <w:jc w:val="both"/>
        <w:rPr>
          <w:rFonts w:ascii="Arial" w:hAnsi="Arial" w:cs="Arial"/>
          <w:sz w:val="22"/>
          <w:szCs w:val="22"/>
        </w:rPr>
      </w:pPr>
    </w:p>
    <w:p w:rsidR="004C6C4F" w:rsidRDefault="004C6C4F" w:rsidP="004C6C4F">
      <w:pPr>
        <w:pStyle w:val="Default"/>
        <w:keepNext/>
        <w:keepLines/>
        <w:jc w:val="center"/>
        <w:rPr>
          <w:rFonts w:ascii="Arial" w:hAnsi="Arial" w:cs="Arial"/>
          <w:b/>
          <w:sz w:val="22"/>
          <w:szCs w:val="22"/>
        </w:rPr>
      </w:pPr>
      <w:r w:rsidRPr="00522ABC">
        <w:rPr>
          <w:rFonts w:ascii="Arial" w:hAnsi="Arial" w:cs="Arial"/>
          <w:b/>
          <w:sz w:val="22"/>
          <w:szCs w:val="22"/>
        </w:rPr>
        <w:t>Capítulo VI</w:t>
      </w:r>
    </w:p>
    <w:p w:rsidR="004C6C4F" w:rsidRPr="00522ABC" w:rsidRDefault="004C6C4F" w:rsidP="004C6C4F">
      <w:pPr>
        <w:pStyle w:val="Default"/>
        <w:keepNext/>
        <w:keepLines/>
        <w:jc w:val="center"/>
        <w:rPr>
          <w:rFonts w:ascii="Arial" w:hAnsi="Arial" w:cs="Arial"/>
          <w:b/>
          <w:sz w:val="22"/>
          <w:szCs w:val="22"/>
        </w:rPr>
      </w:pPr>
    </w:p>
    <w:p w:rsidR="004C6C4F" w:rsidRDefault="004C6C4F" w:rsidP="004C6C4F">
      <w:pPr>
        <w:pStyle w:val="Default"/>
        <w:keepNext/>
        <w:keepLines/>
        <w:jc w:val="center"/>
        <w:rPr>
          <w:rFonts w:ascii="Arial" w:hAnsi="Arial" w:cs="Arial"/>
          <w:b/>
          <w:sz w:val="22"/>
          <w:szCs w:val="22"/>
        </w:rPr>
      </w:pPr>
      <w:r w:rsidRPr="00522ABC">
        <w:rPr>
          <w:rFonts w:ascii="Arial" w:hAnsi="Arial" w:cs="Arial"/>
          <w:b/>
          <w:sz w:val="22"/>
          <w:szCs w:val="22"/>
        </w:rPr>
        <w:t>DOS EMBARGOS</w:t>
      </w:r>
    </w:p>
    <w:p w:rsidR="004C6C4F" w:rsidRDefault="004C6C4F" w:rsidP="004C6C4F">
      <w:pPr>
        <w:pStyle w:val="Default"/>
        <w:keepNext/>
        <w:keepLines/>
        <w:jc w:val="center"/>
        <w:rPr>
          <w:rFonts w:ascii="Arial" w:hAnsi="Arial" w:cs="Arial"/>
          <w:b/>
          <w:sz w:val="22"/>
          <w:szCs w:val="22"/>
        </w:rPr>
      </w:pPr>
    </w:p>
    <w:p w:rsidR="004C6C4F" w:rsidRPr="00522ABC" w:rsidRDefault="004C6C4F" w:rsidP="004C6C4F">
      <w:pPr>
        <w:pStyle w:val="Default"/>
        <w:keepNext/>
        <w:keepLines/>
        <w:jc w:val="center"/>
        <w:rPr>
          <w:rFonts w:ascii="Arial" w:hAnsi="Arial" w:cs="Arial"/>
          <w:b/>
          <w:sz w:val="22"/>
          <w:szCs w:val="22"/>
        </w:rPr>
      </w:pPr>
    </w:p>
    <w:p w:rsidR="004C6C4F" w:rsidRDefault="004C6C4F" w:rsidP="004C6C4F">
      <w:pPr>
        <w:pStyle w:val="Default"/>
        <w:keepNext/>
        <w:keepLines/>
        <w:ind w:hanging="1134"/>
        <w:jc w:val="both"/>
        <w:rPr>
          <w:rFonts w:ascii="Arial" w:hAnsi="Arial" w:cs="Arial"/>
          <w:sz w:val="22"/>
          <w:szCs w:val="22"/>
        </w:rPr>
      </w:pPr>
      <w:r w:rsidRPr="00FF0EFA">
        <w:rPr>
          <w:rFonts w:ascii="Arial" w:hAnsi="Arial"/>
          <w:b/>
          <w:sz w:val="22"/>
          <w:szCs w:val="22"/>
        </w:rPr>
        <w:t>Art.</w:t>
      </w:r>
      <w:r>
        <w:rPr>
          <w:rFonts w:ascii="Arial" w:hAnsi="Arial"/>
          <w:b/>
          <w:sz w:val="22"/>
          <w:szCs w:val="22"/>
        </w:rPr>
        <w:t>9</w:t>
      </w:r>
      <w:r w:rsidRPr="00901C8F">
        <w:rPr>
          <w:rFonts w:ascii="Arial" w:hAnsi="Arial" w:cs="Arial"/>
          <w:b/>
          <w:bCs/>
          <w:u w:val="single"/>
          <w:vertAlign w:val="superscript"/>
        </w:rPr>
        <w:t>o</w:t>
      </w:r>
      <w:r w:rsidRPr="00D761B8">
        <w:rPr>
          <w:rFonts w:ascii="Arial" w:hAnsi="Arial" w:cs="Arial"/>
          <w:sz w:val="22"/>
          <w:szCs w:val="22"/>
        </w:rPr>
        <w:t xml:space="preserve"> </w:t>
      </w:r>
      <w:r w:rsidRPr="006A5B53">
        <w:rPr>
          <w:rFonts w:ascii="Arial" w:hAnsi="Arial" w:cs="Arial"/>
          <w:sz w:val="22"/>
          <w:szCs w:val="22"/>
        </w:rPr>
        <w:t xml:space="preserve"> </w:t>
      </w:r>
      <w:r>
        <w:rPr>
          <w:rFonts w:ascii="Arial" w:hAnsi="Arial" w:cs="Arial"/>
          <w:sz w:val="22"/>
          <w:szCs w:val="22"/>
        </w:rPr>
        <w:t xml:space="preserve">  </w:t>
      </w:r>
      <w:r w:rsidRPr="00522ABC">
        <w:rPr>
          <w:rFonts w:ascii="Arial" w:hAnsi="Arial" w:cs="Arial"/>
          <w:sz w:val="22"/>
          <w:szCs w:val="22"/>
        </w:rPr>
        <w:t xml:space="preserve"> </w:t>
      </w:r>
      <w:r>
        <w:rPr>
          <w:rFonts w:ascii="Arial" w:hAnsi="Arial" w:cs="Arial"/>
          <w:sz w:val="22"/>
          <w:szCs w:val="22"/>
        </w:rPr>
        <w:tab/>
      </w:r>
      <w:r w:rsidRPr="00522ABC">
        <w:rPr>
          <w:rFonts w:ascii="Arial" w:hAnsi="Arial" w:cs="Arial"/>
          <w:sz w:val="22"/>
          <w:szCs w:val="22"/>
        </w:rPr>
        <w:t xml:space="preserve">As obras que estiverem sendo construídas sem projeto ou em desacordo com o projeto aprovado serão embargadas pela Prefeitura mesmo que estejam de acordo com as exigências do presente código. </w:t>
      </w:r>
    </w:p>
    <w:p w:rsidR="004C6C4F" w:rsidRPr="00522ABC" w:rsidRDefault="004C6C4F" w:rsidP="004C6C4F">
      <w:pPr>
        <w:pStyle w:val="Default"/>
        <w:keepNext/>
        <w:keepLines/>
        <w:ind w:hanging="1134"/>
        <w:jc w:val="both"/>
        <w:rPr>
          <w:rFonts w:ascii="Arial" w:hAnsi="Arial" w:cs="Arial"/>
          <w:sz w:val="22"/>
          <w:szCs w:val="22"/>
        </w:rPr>
      </w:pPr>
    </w:p>
    <w:p w:rsidR="004C6C4F" w:rsidRPr="00522ABC" w:rsidRDefault="004C6C4F" w:rsidP="004C6C4F">
      <w:pPr>
        <w:pStyle w:val="Default"/>
        <w:keepNext/>
        <w:keepLines/>
        <w:ind w:hanging="567"/>
        <w:jc w:val="both"/>
        <w:rPr>
          <w:rFonts w:ascii="Arial" w:hAnsi="Arial" w:cs="Arial"/>
          <w:sz w:val="22"/>
          <w:szCs w:val="22"/>
        </w:rPr>
      </w:pPr>
      <w:r>
        <w:rPr>
          <w:rFonts w:ascii="Arial" w:hAnsi="Arial" w:cs="Arial"/>
          <w:b/>
          <w:sz w:val="22"/>
          <w:szCs w:val="22"/>
        </w:rPr>
        <w:t>§1</w:t>
      </w:r>
      <w:r w:rsidRPr="001A37D0">
        <w:rPr>
          <w:rFonts w:ascii="Arial" w:hAnsi="Arial" w:cs="Arial"/>
          <w:b/>
          <w:sz w:val="22"/>
          <w:szCs w:val="22"/>
        </w:rPr>
        <w:t>º</w:t>
      </w:r>
      <w:r w:rsidRPr="00522ABC">
        <w:rPr>
          <w:rFonts w:ascii="Arial" w:hAnsi="Arial" w:cs="Arial"/>
          <w:sz w:val="22"/>
          <w:szCs w:val="22"/>
        </w:rPr>
        <w:t xml:space="preserve"> </w:t>
      </w:r>
      <w:r>
        <w:rPr>
          <w:rFonts w:ascii="Arial" w:hAnsi="Arial" w:cs="Arial"/>
          <w:sz w:val="22"/>
          <w:szCs w:val="22"/>
        </w:rPr>
        <w:t xml:space="preserve"> </w:t>
      </w:r>
      <w:r w:rsidRPr="00522ABC">
        <w:rPr>
          <w:rFonts w:ascii="Arial" w:hAnsi="Arial" w:cs="Arial"/>
          <w:sz w:val="22"/>
          <w:szCs w:val="22"/>
        </w:rPr>
        <w:t xml:space="preserve">As obras que estiverem em desacordo com o projeto aprovado e não se enquadrarem nas disposições do presente código, serão embargadas e obrigadas à demolição do que for necessário para o seu enquadramento, às expensas do proprietário. </w:t>
      </w:r>
    </w:p>
    <w:p w:rsidR="004C6C4F" w:rsidRDefault="004C6C4F" w:rsidP="004C6C4F">
      <w:pPr>
        <w:pStyle w:val="Default"/>
        <w:keepNext/>
        <w:keepLines/>
        <w:jc w:val="both"/>
        <w:rPr>
          <w:rFonts w:ascii="Arial" w:hAnsi="Arial" w:cs="Arial"/>
          <w:sz w:val="22"/>
          <w:szCs w:val="22"/>
        </w:rPr>
      </w:pPr>
    </w:p>
    <w:p w:rsidR="004C6C4F" w:rsidRDefault="004C6C4F" w:rsidP="004C6C4F">
      <w:pPr>
        <w:pStyle w:val="Default"/>
        <w:keepNext/>
        <w:keepLines/>
        <w:ind w:hanging="567"/>
        <w:jc w:val="both"/>
        <w:rPr>
          <w:rFonts w:ascii="Arial" w:hAnsi="Arial" w:cs="Arial"/>
          <w:sz w:val="22"/>
          <w:szCs w:val="22"/>
        </w:rPr>
      </w:pPr>
      <w:r>
        <w:rPr>
          <w:rFonts w:ascii="Arial" w:hAnsi="Arial" w:cs="Arial"/>
          <w:b/>
          <w:sz w:val="22"/>
          <w:szCs w:val="22"/>
        </w:rPr>
        <w:t>§2</w:t>
      </w:r>
      <w:r w:rsidRPr="001A37D0">
        <w:rPr>
          <w:rFonts w:ascii="Arial" w:hAnsi="Arial" w:cs="Arial"/>
          <w:b/>
          <w:sz w:val="22"/>
          <w:szCs w:val="22"/>
        </w:rPr>
        <w:t>º</w:t>
      </w:r>
      <w:r w:rsidRPr="00522ABC">
        <w:rPr>
          <w:rFonts w:ascii="Arial" w:hAnsi="Arial" w:cs="Arial"/>
          <w:sz w:val="22"/>
          <w:szCs w:val="22"/>
        </w:rPr>
        <w:t xml:space="preserve"> </w:t>
      </w:r>
      <w:r>
        <w:rPr>
          <w:rFonts w:ascii="Arial" w:hAnsi="Arial" w:cs="Arial"/>
          <w:sz w:val="22"/>
          <w:szCs w:val="22"/>
        </w:rPr>
        <w:t xml:space="preserve">  </w:t>
      </w:r>
      <w:r w:rsidRPr="00522ABC">
        <w:rPr>
          <w:rFonts w:ascii="Arial" w:hAnsi="Arial" w:cs="Arial"/>
          <w:sz w:val="22"/>
          <w:szCs w:val="22"/>
        </w:rPr>
        <w:t xml:space="preserve">As obras que forem embargadas deverão ser imediatamente paralisadas até que sejam satisfeitas todas as exigências que determinaram o embargo. </w:t>
      </w:r>
    </w:p>
    <w:p w:rsidR="004C6C4F" w:rsidRDefault="004C6C4F" w:rsidP="004C6C4F">
      <w:pPr>
        <w:pStyle w:val="Default"/>
        <w:keepNext/>
        <w:keepLines/>
        <w:ind w:hanging="567"/>
        <w:jc w:val="both"/>
        <w:rPr>
          <w:rFonts w:ascii="Arial" w:hAnsi="Arial" w:cs="Arial"/>
          <w:sz w:val="22"/>
          <w:szCs w:val="22"/>
        </w:rPr>
      </w:pPr>
    </w:p>
    <w:p w:rsidR="004C6C4F" w:rsidRPr="00522ABC" w:rsidRDefault="004C6C4F" w:rsidP="004C6C4F">
      <w:pPr>
        <w:pStyle w:val="Default"/>
        <w:keepNext/>
        <w:keepLines/>
        <w:ind w:hanging="567"/>
        <w:jc w:val="both"/>
        <w:rPr>
          <w:rFonts w:ascii="Arial" w:hAnsi="Arial" w:cs="Arial"/>
          <w:sz w:val="22"/>
          <w:szCs w:val="22"/>
        </w:rPr>
      </w:pPr>
      <w:r>
        <w:rPr>
          <w:rFonts w:ascii="Arial" w:hAnsi="Arial" w:cs="Arial"/>
          <w:b/>
          <w:sz w:val="22"/>
          <w:szCs w:val="22"/>
        </w:rPr>
        <w:t>§3</w:t>
      </w:r>
      <w:r w:rsidRPr="001A37D0">
        <w:rPr>
          <w:rFonts w:ascii="Arial" w:hAnsi="Arial" w:cs="Arial"/>
          <w:b/>
          <w:sz w:val="22"/>
          <w:szCs w:val="22"/>
        </w:rPr>
        <w:t>º</w:t>
      </w:r>
      <w:r w:rsidRPr="00522ABC">
        <w:rPr>
          <w:rFonts w:ascii="Arial" w:hAnsi="Arial" w:cs="Arial"/>
          <w:sz w:val="22"/>
          <w:szCs w:val="22"/>
        </w:rPr>
        <w:t xml:space="preserve"> </w:t>
      </w:r>
      <w:r>
        <w:rPr>
          <w:rFonts w:ascii="Arial" w:hAnsi="Arial" w:cs="Arial"/>
          <w:sz w:val="22"/>
          <w:szCs w:val="22"/>
        </w:rPr>
        <w:tab/>
      </w:r>
      <w:r w:rsidRPr="00522ABC">
        <w:rPr>
          <w:rFonts w:ascii="Arial" w:hAnsi="Arial" w:cs="Arial"/>
          <w:sz w:val="22"/>
          <w:szCs w:val="22"/>
        </w:rPr>
        <w:t xml:space="preserve">As obras que forem embargadas e não for providenciada sua regularização dentro do prazo de 30 dias, estarão sujeitas ao pagamento em dobro dos emolumentos relativos à nova licença, além de outras obrigações previstas nesse código. </w:t>
      </w:r>
    </w:p>
    <w:p w:rsidR="004C6C4F" w:rsidRDefault="004C6C4F" w:rsidP="004C6C4F">
      <w:pPr>
        <w:pStyle w:val="Default"/>
        <w:keepNext/>
        <w:keepLines/>
        <w:jc w:val="both"/>
        <w:rPr>
          <w:rFonts w:ascii="Arial" w:hAnsi="Arial" w:cs="Arial"/>
          <w:b/>
          <w:sz w:val="22"/>
          <w:szCs w:val="22"/>
        </w:rPr>
      </w:pPr>
    </w:p>
    <w:p w:rsidR="004C6C4F" w:rsidRPr="00522ABC" w:rsidRDefault="004C6C4F" w:rsidP="004C6C4F">
      <w:pPr>
        <w:pStyle w:val="Default"/>
        <w:keepNext/>
        <w:keepLines/>
        <w:ind w:hanging="567"/>
        <w:jc w:val="both"/>
        <w:rPr>
          <w:rFonts w:ascii="Arial" w:hAnsi="Arial" w:cs="Arial"/>
          <w:sz w:val="22"/>
          <w:szCs w:val="22"/>
        </w:rPr>
      </w:pPr>
      <w:r>
        <w:rPr>
          <w:rFonts w:ascii="Arial" w:hAnsi="Arial" w:cs="Arial"/>
          <w:b/>
          <w:sz w:val="22"/>
          <w:szCs w:val="22"/>
        </w:rPr>
        <w:t>§4</w:t>
      </w:r>
      <w:r w:rsidRPr="001A37D0">
        <w:rPr>
          <w:rFonts w:ascii="Arial" w:hAnsi="Arial" w:cs="Arial"/>
          <w:b/>
          <w:sz w:val="22"/>
          <w:szCs w:val="22"/>
        </w:rPr>
        <w:t>º</w:t>
      </w:r>
      <w:r w:rsidRPr="00522ABC">
        <w:rPr>
          <w:rFonts w:ascii="Arial" w:hAnsi="Arial" w:cs="Arial"/>
          <w:sz w:val="22"/>
          <w:szCs w:val="22"/>
        </w:rPr>
        <w:t xml:space="preserve"> </w:t>
      </w:r>
      <w:r>
        <w:rPr>
          <w:rFonts w:ascii="Arial" w:hAnsi="Arial" w:cs="Arial"/>
          <w:sz w:val="22"/>
          <w:szCs w:val="22"/>
        </w:rPr>
        <w:tab/>
      </w:r>
      <w:r w:rsidRPr="00522ABC">
        <w:rPr>
          <w:rFonts w:ascii="Arial" w:hAnsi="Arial" w:cs="Arial"/>
          <w:sz w:val="22"/>
          <w:szCs w:val="22"/>
        </w:rPr>
        <w:t xml:space="preserve">Para embargar uma obra, deverá o fiscal ou funcionário credenciado da Prefeitura lavrar um auto de infração que conterá, além dos motivos do embargo, claramente expressos, a data, o local da obra e a assinatura do fiscal ou funcionário credenciado. </w:t>
      </w:r>
    </w:p>
    <w:p w:rsidR="006A5B53" w:rsidRDefault="006A5B53" w:rsidP="00BD727C">
      <w:pPr>
        <w:pStyle w:val="Default"/>
        <w:keepNext/>
        <w:keepLines/>
        <w:ind w:hanging="1134"/>
        <w:jc w:val="both"/>
        <w:rPr>
          <w:rFonts w:ascii="Arial" w:hAnsi="Arial" w:cs="Arial"/>
          <w:sz w:val="22"/>
          <w:szCs w:val="22"/>
        </w:rPr>
      </w:pPr>
    </w:p>
    <w:p w:rsidR="004C6C4F" w:rsidRDefault="004C6C4F" w:rsidP="00BD727C">
      <w:pPr>
        <w:pStyle w:val="Default"/>
        <w:keepNext/>
        <w:keepLines/>
        <w:ind w:hanging="1134"/>
        <w:jc w:val="both"/>
        <w:rPr>
          <w:rFonts w:ascii="Arial" w:hAnsi="Arial" w:cs="Arial"/>
          <w:sz w:val="22"/>
          <w:szCs w:val="22"/>
        </w:rPr>
      </w:pPr>
    </w:p>
    <w:p w:rsidR="004C6C4F" w:rsidRPr="007A5E91" w:rsidRDefault="004C6C4F" w:rsidP="004C6C4F">
      <w:pPr>
        <w:pStyle w:val="Default"/>
        <w:keepNext/>
        <w:keepLines/>
        <w:jc w:val="center"/>
        <w:rPr>
          <w:rFonts w:ascii="Arial" w:hAnsi="Arial" w:cs="Arial"/>
          <w:b/>
          <w:sz w:val="22"/>
          <w:szCs w:val="22"/>
        </w:rPr>
      </w:pPr>
      <w:r>
        <w:rPr>
          <w:rFonts w:ascii="Arial" w:hAnsi="Arial" w:cs="Arial"/>
          <w:b/>
          <w:sz w:val="22"/>
          <w:szCs w:val="22"/>
        </w:rPr>
        <w:t>Capítulo VII</w:t>
      </w:r>
    </w:p>
    <w:p w:rsidR="004C6C4F" w:rsidRDefault="004C6C4F" w:rsidP="004C6C4F">
      <w:pPr>
        <w:pStyle w:val="Default"/>
        <w:keepNext/>
        <w:keepLines/>
        <w:jc w:val="center"/>
        <w:rPr>
          <w:rFonts w:ascii="Arial" w:hAnsi="Arial" w:cs="Arial"/>
          <w:b/>
          <w:sz w:val="22"/>
          <w:szCs w:val="22"/>
        </w:rPr>
      </w:pPr>
      <w:r w:rsidRPr="007A5E91">
        <w:rPr>
          <w:rFonts w:ascii="Arial" w:hAnsi="Arial" w:cs="Arial"/>
          <w:b/>
          <w:sz w:val="22"/>
          <w:szCs w:val="22"/>
        </w:rPr>
        <w:t>DO HABITE-SE</w:t>
      </w:r>
    </w:p>
    <w:p w:rsidR="004C6C4F" w:rsidRPr="007A5E91" w:rsidRDefault="004C6C4F" w:rsidP="004C6C4F">
      <w:pPr>
        <w:pStyle w:val="Default"/>
        <w:keepNext/>
        <w:keepLines/>
        <w:jc w:val="center"/>
        <w:rPr>
          <w:rFonts w:ascii="Arial" w:hAnsi="Arial" w:cs="Arial"/>
          <w:b/>
          <w:sz w:val="22"/>
          <w:szCs w:val="22"/>
        </w:rPr>
      </w:pPr>
    </w:p>
    <w:p w:rsidR="004C6C4F" w:rsidRPr="007A5E91" w:rsidRDefault="004C6C4F" w:rsidP="004C6C4F">
      <w:pPr>
        <w:pStyle w:val="Default"/>
        <w:keepNext/>
        <w:keepLines/>
        <w:ind w:hanging="1134"/>
        <w:jc w:val="both"/>
        <w:rPr>
          <w:rFonts w:ascii="Arial" w:hAnsi="Arial" w:cs="Arial"/>
          <w:sz w:val="22"/>
          <w:szCs w:val="22"/>
        </w:rPr>
      </w:pPr>
      <w:r w:rsidRPr="00FF0EFA">
        <w:rPr>
          <w:rFonts w:ascii="Arial" w:hAnsi="Arial"/>
          <w:b/>
          <w:sz w:val="22"/>
          <w:szCs w:val="22"/>
        </w:rPr>
        <w:t>Art.</w:t>
      </w:r>
      <w:r>
        <w:rPr>
          <w:rFonts w:ascii="Arial" w:hAnsi="Arial"/>
          <w:b/>
          <w:sz w:val="22"/>
          <w:szCs w:val="22"/>
        </w:rPr>
        <w:t xml:space="preserve"> 10</w:t>
      </w:r>
      <w:r>
        <w:rPr>
          <w:rFonts w:ascii="Arial" w:hAnsi="Arial"/>
          <w:b/>
          <w:sz w:val="22"/>
          <w:szCs w:val="22"/>
        </w:rPr>
        <w:tab/>
      </w:r>
      <w:r w:rsidRPr="007A5E91">
        <w:rPr>
          <w:rFonts w:ascii="Arial" w:hAnsi="Arial" w:cs="Arial"/>
          <w:sz w:val="22"/>
          <w:szCs w:val="22"/>
        </w:rPr>
        <w:t xml:space="preserve">Nenhuma edificação poderá ser ocupada sem a concessão do “habite-se” pela </w:t>
      </w:r>
      <w:r>
        <w:rPr>
          <w:rFonts w:ascii="Arial" w:hAnsi="Arial" w:cs="Arial"/>
          <w:sz w:val="22"/>
          <w:szCs w:val="22"/>
        </w:rPr>
        <w:t xml:space="preserve">   </w:t>
      </w:r>
      <w:r w:rsidRPr="007A5E91">
        <w:rPr>
          <w:rFonts w:ascii="Arial" w:hAnsi="Arial" w:cs="Arial"/>
          <w:sz w:val="22"/>
          <w:szCs w:val="22"/>
        </w:rPr>
        <w:t xml:space="preserve">Prefeitura Municipal. </w:t>
      </w:r>
    </w:p>
    <w:p w:rsidR="004C6C4F" w:rsidRDefault="004C6C4F" w:rsidP="00BD727C">
      <w:pPr>
        <w:pStyle w:val="Default"/>
        <w:keepNext/>
        <w:keepLines/>
        <w:ind w:hanging="1134"/>
        <w:jc w:val="both"/>
        <w:rPr>
          <w:rFonts w:ascii="Arial" w:hAnsi="Arial" w:cs="Arial"/>
          <w:sz w:val="22"/>
          <w:szCs w:val="22"/>
        </w:rPr>
      </w:pPr>
    </w:p>
    <w:p w:rsidR="00AC26C7" w:rsidRPr="009E4F95" w:rsidRDefault="00AC26C7" w:rsidP="00BD727C">
      <w:pPr>
        <w:pStyle w:val="Default"/>
        <w:keepNext/>
        <w:keepLines/>
        <w:pageBreakBefore/>
        <w:rPr>
          <w:color w:val="000000" w:themeColor="text1"/>
          <w:sz w:val="23"/>
          <w:szCs w:val="23"/>
        </w:rPr>
      </w:pPr>
    </w:p>
    <w:p w:rsidR="007A5E91" w:rsidRDefault="007A5E91" w:rsidP="00BD727C">
      <w:pPr>
        <w:pStyle w:val="Default"/>
        <w:keepNext/>
        <w:keepLines/>
        <w:rPr>
          <w:sz w:val="23"/>
          <w:szCs w:val="23"/>
        </w:rPr>
      </w:pPr>
    </w:p>
    <w:p w:rsidR="00126F03" w:rsidRDefault="00126F03" w:rsidP="00BD727C">
      <w:pPr>
        <w:pStyle w:val="Default"/>
        <w:keepNext/>
        <w:keepLines/>
        <w:jc w:val="both"/>
        <w:rPr>
          <w:rFonts w:ascii="Arial" w:hAnsi="Arial" w:cs="Arial"/>
          <w:sz w:val="22"/>
          <w:szCs w:val="22"/>
        </w:rPr>
      </w:pPr>
    </w:p>
    <w:p w:rsidR="00126F03" w:rsidRDefault="00126F03" w:rsidP="00BD727C">
      <w:pPr>
        <w:pStyle w:val="Default"/>
        <w:keepNext/>
        <w:keepLines/>
        <w:ind w:hanging="567"/>
        <w:jc w:val="both"/>
        <w:rPr>
          <w:rFonts w:ascii="Arial" w:hAnsi="Arial" w:cs="Arial"/>
          <w:sz w:val="22"/>
          <w:szCs w:val="22"/>
        </w:rPr>
      </w:pPr>
      <w:r>
        <w:rPr>
          <w:rFonts w:ascii="Arial" w:hAnsi="Arial" w:cs="Arial"/>
          <w:b/>
          <w:sz w:val="22"/>
          <w:szCs w:val="22"/>
        </w:rPr>
        <w:t>§1</w:t>
      </w:r>
      <w:r w:rsidRPr="001A37D0">
        <w:rPr>
          <w:rFonts w:ascii="Arial" w:hAnsi="Arial" w:cs="Arial"/>
          <w:b/>
          <w:sz w:val="22"/>
          <w:szCs w:val="22"/>
        </w:rPr>
        <w:t>º</w:t>
      </w:r>
      <w:r w:rsidRPr="00522ABC">
        <w:rPr>
          <w:rFonts w:ascii="Arial" w:hAnsi="Arial" w:cs="Arial"/>
          <w:sz w:val="22"/>
          <w:szCs w:val="22"/>
        </w:rPr>
        <w:t xml:space="preserve"> </w:t>
      </w:r>
      <w:r>
        <w:rPr>
          <w:rFonts w:ascii="Arial" w:hAnsi="Arial" w:cs="Arial"/>
          <w:sz w:val="22"/>
          <w:szCs w:val="22"/>
        </w:rPr>
        <w:t xml:space="preserve"> </w:t>
      </w:r>
      <w:r w:rsidR="00AC26C7" w:rsidRPr="007A5E91">
        <w:rPr>
          <w:rFonts w:ascii="Arial" w:hAnsi="Arial" w:cs="Arial"/>
          <w:sz w:val="22"/>
          <w:szCs w:val="22"/>
        </w:rPr>
        <w:t>Após a conclusão da obra deverá ser requerido o “habite-se” que somente será concedido se a obra estiver de acordo com o projeto aprovado, e se forem apresentados os projetos de instalações de eletricidade, água e esgotos e assinado</w:t>
      </w:r>
      <w:r>
        <w:rPr>
          <w:rFonts w:ascii="Arial" w:hAnsi="Arial" w:cs="Arial"/>
          <w:sz w:val="22"/>
          <w:szCs w:val="22"/>
        </w:rPr>
        <w:t>s pelos responsáveis téc</w:t>
      </w:r>
      <w:r w:rsidR="00C4346C">
        <w:rPr>
          <w:rFonts w:ascii="Arial" w:hAnsi="Arial" w:cs="Arial"/>
          <w:sz w:val="22"/>
          <w:szCs w:val="22"/>
        </w:rPr>
        <w:t>nicos e alvará do Corpo de Bombeiros</w:t>
      </w:r>
      <w:r w:rsidR="00EE0EAB">
        <w:rPr>
          <w:rFonts w:ascii="Arial" w:hAnsi="Arial" w:cs="Arial"/>
          <w:sz w:val="22"/>
          <w:szCs w:val="22"/>
        </w:rPr>
        <w:t xml:space="preserve"> de Rosário do Sul ou documento do Corpo de Bombeiros de Rosário do Sul informando a isenção, conforme legislação vigente.</w:t>
      </w:r>
    </w:p>
    <w:p w:rsidR="00126F03" w:rsidRDefault="00126F03" w:rsidP="00BD727C">
      <w:pPr>
        <w:pStyle w:val="Default"/>
        <w:keepNext/>
        <w:keepLines/>
        <w:ind w:hanging="567"/>
        <w:jc w:val="both"/>
        <w:rPr>
          <w:rFonts w:ascii="Arial" w:hAnsi="Arial" w:cs="Arial"/>
          <w:sz w:val="22"/>
          <w:szCs w:val="22"/>
        </w:rPr>
      </w:pPr>
    </w:p>
    <w:p w:rsidR="004712A3" w:rsidRDefault="00126F03" w:rsidP="00BD727C">
      <w:pPr>
        <w:pStyle w:val="Default"/>
        <w:keepNext/>
        <w:keepLines/>
        <w:ind w:hanging="567"/>
        <w:jc w:val="both"/>
        <w:rPr>
          <w:rFonts w:ascii="Arial" w:hAnsi="Arial" w:cs="Arial"/>
          <w:sz w:val="22"/>
          <w:szCs w:val="22"/>
        </w:rPr>
      </w:pPr>
      <w:r>
        <w:rPr>
          <w:rFonts w:ascii="Arial" w:hAnsi="Arial" w:cs="Arial"/>
          <w:b/>
          <w:sz w:val="22"/>
          <w:szCs w:val="22"/>
        </w:rPr>
        <w:t>§2</w:t>
      </w:r>
      <w:r w:rsidRPr="001A37D0">
        <w:rPr>
          <w:rFonts w:ascii="Arial" w:hAnsi="Arial" w:cs="Arial"/>
          <w:b/>
          <w:sz w:val="22"/>
          <w:szCs w:val="22"/>
        </w:rPr>
        <w:t>º</w:t>
      </w:r>
      <w:r>
        <w:rPr>
          <w:rFonts w:ascii="Arial" w:hAnsi="Arial" w:cs="Arial"/>
          <w:b/>
          <w:sz w:val="22"/>
          <w:szCs w:val="22"/>
        </w:rPr>
        <w:t xml:space="preserve">  </w:t>
      </w:r>
      <w:r w:rsidR="0051635A">
        <w:rPr>
          <w:rFonts w:ascii="Arial" w:hAnsi="Arial" w:cs="Arial"/>
          <w:b/>
          <w:sz w:val="22"/>
          <w:szCs w:val="22"/>
        </w:rPr>
        <w:tab/>
      </w:r>
      <w:r>
        <w:rPr>
          <w:rFonts w:ascii="Arial" w:hAnsi="Arial" w:cs="Arial"/>
          <w:sz w:val="22"/>
          <w:szCs w:val="22"/>
        </w:rPr>
        <w:t>Em edifícios de apartamentos, o 'habite-se' poderá ser concedido a economias isoladas, antes da conclusão total da obra, desde que as áreas de uso coletivo estejam completamente construídas, rematadas e tenham sido removidos tapumes e andaimes</w:t>
      </w:r>
      <w:r w:rsidR="0051635A">
        <w:rPr>
          <w:rFonts w:ascii="Arial" w:hAnsi="Arial" w:cs="Arial"/>
          <w:sz w:val="22"/>
          <w:szCs w:val="22"/>
        </w:rPr>
        <w:t>.</w:t>
      </w:r>
    </w:p>
    <w:p w:rsidR="004712A3" w:rsidRDefault="004712A3" w:rsidP="00BD727C">
      <w:pPr>
        <w:pStyle w:val="Default"/>
        <w:keepNext/>
        <w:keepLines/>
        <w:ind w:hanging="567"/>
        <w:jc w:val="both"/>
        <w:rPr>
          <w:rFonts w:ascii="Arial" w:hAnsi="Arial" w:cs="Arial"/>
          <w:sz w:val="22"/>
          <w:szCs w:val="22"/>
        </w:rPr>
      </w:pPr>
    </w:p>
    <w:p w:rsidR="00126F03" w:rsidRPr="008E4445" w:rsidRDefault="004712A3" w:rsidP="00BD727C">
      <w:pPr>
        <w:pStyle w:val="Default"/>
        <w:keepNext/>
        <w:keepLines/>
        <w:ind w:hanging="567"/>
        <w:jc w:val="both"/>
        <w:rPr>
          <w:rFonts w:ascii="Arial" w:hAnsi="Arial" w:cs="Arial"/>
          <w:sz w:val="22"/>
          <w:szCs w:val="22"/>
        </w:rPr>
      </w:pPr>
      <w:r>
        <w:rPr>
          <w:rFonts w:ascii="Arial" w:hAnsi="Arial" w:cs="Arial"/>
          <w:b/>
          <w:sz w:val="22"/>
          <w:szCs w:val="22"/>
        </w:rPr>
        <w:t>§3</w:t>
      </w:r>
      <w:r w:rsidRPr="001A37D0">
        <w:rPr>
          <w:rFonts w:ascii="Arial" w:hAnsi="Arial" w:cs="Arial"/>
          <w:b/>
          <w:sz w:val="22"/>
          <w:szCs w:val="22"/>
        </w:rPr>
        <w:t>º</w:t>
      </w:r>
      <w:r>
        <w:rPr>
          <w:rFonts w:ascii="Arial" w:hAnsi="Arial" w:cs="Arial"/>
          <w:b/>
          <w:sz w:val="22"/>
          <w:szCs w:val="22"/>
        </w:rPr>
        <w:t xml:space="preserve">   </w:t>
      </w:r>
      <w:r w:rsidR="00126F03" w:rsidRPr="008E4445">
        <w:rPr>
          <w:rFonts w:ascii="Arial" w:hAnsi="Arial" w:cs="Arial"/>
          <w:sz w:val="22"/>
          <w:szCs w:val="22"/>
        </w:rPr>
        <w:t>As edificações que forem licenciadas e construídas na vigência desta lei e que forem ocupadas sem o respectivo “habite-se”, estarão sujeitas à incidência dobrada do Imposto Predial, até que sejam satisfeitas as exigências legais, sem prej</w:t>
      </w:r>
      <w:r w:rsidR="0038255B">
        <w:rPr>
          <w:rFonts w:ascii="Arial" w:hAnsi="Arial" w:cs="Arial"/>
          <w:sz w:val="22"/>
          <w:szCs w:val="22"/>
        </w:rPr>
        <w:t xml:space="preserve">uízo do disposto no capítulo VI, </w:t>
      </w:r>
      <w:r w:rsidR="0077213D">
        <w:rPr>
          <w:rFonts w:ascii="Arial" w:hAnsi="Arial" w:cs="Arial"/>
          <w:sz w:val="22"/>
          <w:szCs w:val="22"/>
        </w:rPr>
        <w:t xml:space="preserve">art.9º, §1º, </w:t>
      </w:r>
      <w:r w:rsidR="00534207">
        <w:rPr>
          <w:rFonts w:ascii="Arial" w:hAnsi="Arial" w:cs="Arial"/>
          <w:sz w:val="22"/>
          <w:szCs w:val="22"/>
        </w:rPr>
        <w:t>deste C</w:t>
      </w:r>
      <w:r w:rsidR="00126F03" w:rsidRPr="008E4445">
        <w:rPr>
          <w:rFonts w:ascii="Arial" w:hAnsi="Arial" w:cs="Arial"/>
          <w:sz w:val="22"/>
          <w:szCs w:val="22"/>
        </w:rPr>
        <w:t xml:space="preserve">ódigo. </w:t>
      </w:r>
    </w:p>
    <w:p w:rsidR="00AC26C7" w:rsidRPr="00C270D5" w:rsidRDefault="00126F03" w:rsidP="00BD727C">
      <w:pPr>
        <w:pStyle w:val="Default"/>
        <w:keepNext/>
        <w:keepLines/>
        <w:jc w:val="both"/>
        <w:rPr>
          <w:rFonts w:ascii="Arial" w:hAnsi="Arial" w:cs="Arial"/>
          <w:sz w:val="22"/>
          <w:szCs w:val="22"/>
        </w:rPr>
      </w:pPr>
      <w:r w:rsidRPr="008E4445">
        <w:rPr>
          <w:rFonts w:ascii="Arial" w:hAnsi="Arial" w:cs="Arial"/>
          <w:sz w:val="22"/>
          <w:szCs w:val="22"/>
        </w:rPr>
        <w:t xml:space="preserve"> </w:t>
      </w:r>
    </w:p>
    <w:p w:rsidR="00C270D5" w:rsidRDefault="00C270D5" w:rsidP="00BD727C">
      <w:pPr>
        <w:pStyle w:val="Default"/>
        <w:keepNext/>
        <w:keepLines/>
        <w:jc w:val="center"/>
        <w:rPr>
          <w:rFonts w:ascii="Arial" w:hAnsi="Arial" w:cs="Arial"/>
          <w:b/>
          <w:sz w:val="22"/>
          <w:szCs w:val="22"/>
        </w:rPr>
      </w:pPr>
    </w:p>
    <w:p w:rsidR="00AC26C7" w:rsidRPr="00C270D5" w:rsidRDefault="00AC26C7" w:rsidP="00BD727C">
      <w:pPr>
        <w:pStyle w:val="Default"/>
        <w:keepNext/>
        <w:keepLines/>
        <w:jc w:val="center"/>
        <w:rPr>
          <w:rFonts w:ascii="Arial" w:hAnsi="Arial" w:cs="Arial"/>
          <w:b/>
          <w:sz w:val="22"/>
          <w:szCs w:val="22"/>
        </w:rPr>
      </w:pPr>
      <w:r w:rsidRPr="00C270D5">
        <w:rPr>
          <w:rFonts w:ascii="Arial" w:hAnsi="Arial" w:cs="Arial"/>
          <w:b/>
          <w:sz w:val="22"/>
          <w:szCs w:val="22"/>
        </w:rPr>
        <w:t>DISPOSIÇÕES TÉCNICAS</w:t>
      </w:r>
    </w:p>
    <w:p w:rsidR="00C270D5" w:rsidRDefault="00C270D5" w:rsidP="00BD727C">
      <w:pPr>
        <w:pStyle w:val="Default"/>
        <w:keepNext/>
        <w:keepLines/>
        <w:jc w:val="center"/>
        <w:rPr>
          <w:rFonts w:ascii="Arial" w:hAnsi="Arial" w:cs="Arial"/>
          <w:b/>
          <w:sz w:val="22"/>
          <w:szCs w:val="22"/>
        </w:rPr>
      </w:pPr>
    </w:p>
    <w:p w:rsidR="00C270D5" w:rsidRPr="00C270D5" w:rsidRDefault="00AC26C7" w:rsidP="00BD727C">
      <w:pPr>
        <w:pStyle w:val="Default"/>
        <w:keepNext/>
        <w:keepLines/>
        <w:jc w:val="center"/>
        <w:rPr>
          <w:rFonts w:ascii="Arial" w:hAnsi="Arial" w:cs="Arial"/>
          <w:b/>
          <w:sz w:val="22"/>
          <w:szCs w:val="22"/>
        </w:rPr>
      </w:pPr>
      <w:r w:rsidRPr="00C270D5">
        <w:rPr>
          <w:rFonts w:ascii="Arial" w:hAnsi="Arial" w:cs="Arial"/>
          <w:b/>
          <w:sz w:val="22"/>
          <w:szCs w:val="22"/>
        </w:rPr>
        <w:t>Capítulo IX</w:t>
      </w:r>
    </w:p>
    <w:p w:rsidR="00C270D5" w:rsidRPr="00C270D5" w:rsidRDefault="00C270D5" w:rsidP="00BD727C">
      <w:pPr>
        <w:pStyle w:val="Textopadro"/>
        <w:keepNext/>
        <w:keepLines/>
        <w:jc w:val="center"/>
        <w:rPr>
          <w:rFonts w:ascii="Arial" w:eastAsia="Arial Unicode MS" w:hAnsi="Arial" w:cs="Arial"/>
          <w:b/>
          <w:sz w:val="22"/>
          <w:szCs w:val="22"/>
          <w:lang w:val="pt-BR"/>
        </w:rPr>
      </w:pPr>
      <w:r w:rsidRPr="00C270D5">
        <w:rPr>
          <w:rFonts w:ascii="Arial" w:eastAsia="Arial Unicode MS" w:hAnsi="Arial" w:cs="Arial"/>
          <w:b/>
          <w:sz w:val="22"/>
          <w:szCs w:val="22"/>
          <w:lang w:val="pt-BR"/>
        </w:rPr>
        <w:t>DA ILUMINAÇÃO, INSOLAÇÃO E VENTILAÇÃO DOS COMPARTIMENTOS</w:t>
      </w:r>
    </w:p>
    <w:p w:rsidR="00C270D5" w:rsidRPr="00721E35" w:rsidRDefault="00C270D5" w:rsidP="00BD727C">
      <w:pPr>
        <w:pStyle w:val="Textopadro"/>
        <w:keepNext/>
        <w:keepLines/>
        <w:rPr>
          <w:lang w:val="pt-BR"/>
        </w:rPr>
      </w:pPr>
    </w:p>
    <w:p w:rsidR="00C270D5" w:rsidRPr="00C270D5" w:rsidRDefault="00C270D5" w:rsidP="00BD727C">
      <w:pPr>
        <w:pStyle w:val="Textopadro"/>
        <w:keepNext/>
        <w:keepLines/>
        <w:ind w:hanging="1134"/>
        <w:jc w:val="both"/>
        <w:rPr>
          <w:rFonts w:ascii="Arial" w:eastAsia="Arial Unicode MS" w:hAnsi="Arial" w:cs="Arial"/>
          <w:sz w:val="22"/>
          <w:szCs w:val="22"/>
          <w:lang w:val="pt-BR"/>
        </w:rPr>
      </w:pPr>
      <w:r w:rsidRPr="00C270D5">
        <w:rPr>
          <w:rFonts w:ascii="Arial" w:hAnsi="Arial"/>
          <w:b/>
          <w:sz w:val="22"/>
          <w:szCs w:val="22"/>
          <w:lang w:val="pt-BR"/>
        </w:rPr>
        <w:t>Art. 1</w:t>
      </w:r>
      <w:r>
        <w:rPr>
          <w:rFonts w:ascii="Arial" w:hAnsi="Arial"/>
          <w:b/>
          <w:sz w:val="22"/>
          <w:szCs w:val="22"/>
          <w:lang w:val="pt-BR"/>
        </w:rPr>
        <w:t>1</w:t>
      </w:r>
      <w:r>
        <w:rPr>
          <w:rFonts w:ascii="Arial" w:hAnsi="Arial"/>
          <w:b/>
          <w:sz w:val="22"/>
          <w:szCs w:val="22"/>
          <w:lang w:val="pt-BR"/>
        </w:rPr>
        <w:tab/>
      </w:r>
      <w:r w:rsidRPr="00C270D5">
        <w:rPr>
          <w:rFonts w:ascii="Arial" w:eastAsia="Arial Unicode MS" w:hAnsi="Arial" w:cs="Arial"/>
          <w:sz w:val="22"/>
          <w:szCs w:val="22"/>
          <w:lang w:val="pt-BR"/>
        </w:rPr>
        <w:t xml:space="preserve">Devem explorar o uso de iluminação natural e a renovação natural de ar, sem comprometer o conforto térmico, evitando “zonas mortas” de ar confinado, obedecendo às normas específicas. </w:t>
      </w:r>
    </w:p>
    <w:p w:rsidR="00C270D5" w:rsidRPr="00C270D5" w:rsidRDefault="00C270D5" w:rsidP="00BD727C">
      <w:pPr>
        <w:pStyle w:val="Textopadro"/>
        <w:keepNext/>
        <w:keepLines/>
        <w:jc w:val="both"/>
        <w:rPr>
          <w:rFonts w:ascii="Arial" w:eastAsia="Arial Unicode MS" w:hAnsi="Arial" w:cs="Arial"/>
          <w:sz w:val="22"/>
          <w:szCs w:val="22"/>
          <w:lang w:val="pt-BR"/>
        </w:rPr>
      </w:pPr>
    </w:p>
    <w:p w:rsidR="00C270D5" w:rsidRPr="00C270D5" w:rsidRDefault="00C270D5" w:rsidP="00BD727C">
      <w:pPr>
        <w:pStyle w:val="Textopadro"/>
        <w:keepNext/>
        <w:keepLines/>
        <w:ind w:hanging="567"/>
        <w:jc w:val="both"/>
        <w:rPr>
          <w:rFonts w:ascii="Arial" w:eastAsia="Arial Unicode MS" w:hAnsi="Arial" w:cs="Arial"/>
          <w:sz w:val="22"/>
          <w:szCs w:val="22"/>
          <w:lang w:val="pt-BR"/>
        </w:rPr>
      </w:pPr>
      <w:r>
        <w:rPr>
          <w:rFonts w:ascii="Arial" w:hAnsi="Arial" w:cs="Arial"/>
          <w:b/>
          <w:sz w:val="22"/>
          <w:szCs w:val="22"/>
          <w:lang w:val="pt-BR"/>
        </w:rPr>
        <w:t>§1</w:t>
      </w:r>
      <w:r w:rsidRPr="00C270D5">
        <w:rPr>
          <w:rFonts w:ascii="Arial" w:hAnsi="Arial" w:cs="Arial"/>
          <w:b/>
          <w:sz w:val="22"/>
          <w:szCs w:val="22"/>
          <w:lang w:val="pt-BR"/>
        </w:rPr>
        <w:t>º</w:t>
      </w:r>
      <w:r w:rsidRPr="00C270D5">
        <w:rPr>
          <w:rFonts w:ascii="Arial" w:eastAsia="Arial Unicode MS" w:hAnsi="Arial" w:cs="Arial"/>
          <w:sz w:val="22"/>
          <w:szCs w:val="22"/>
          <w:lang w:val="pt-BR"/>
        </w:rPr>
        <w:t xml:space="preserve"> </w:t>
      </w:r>
      <w:r>
        <w:rPr>
          <w:rFonts w:ascii="Arial" w:eastAsia="Arial Unicode MS" w:hAnsi="Arial" w:cs="Arial"/>
          <w:sz w:val="22"/>
          <w:szCs w:val="22"/>
          <w:lang w:val="pt-BR"/>
        </w:rPr>
        <w:tab/>
      </w:r>
      <w:r w:rsidRPr="00C270D5">
        <w:rPr>
          <w:rFonts w:ascii="Arial" w:eastAsia="Arial Unicode MS" w:hAnsi="Arial" w:cs="Arial"/>
          <w:sz w:val="22"/>
          <w:szCs w:val="22"/>
          <w:lang w:val="pt-BR"/>
        </w:rPr>
        <w:t xml:space="preserve">A renovação de ar deve ser garantida através do "efeito chaminé" ou através da adoção da ventilação cruzada nos pavilhões industriais, a fim de evitar “zonas mortas” de ar confinado. </w:t>
      </w:r>
    </w:p>
    <w:p w:rsidR="00C270D5" w:rsidRDefault="00C270D5" w:rsidP="00BD727C">
      <w:pPr>
        <w:pStyle w:val="Textopadro"/>
        <w:keepNext/>
        <w:keepLines/>
        <w:jc w:val="both"/>
        <w:rPr>
          <w:rFonts w:ascii="Arial" w:eastAsia="Arial Unicode MS" w:hAnsi="Arial" w:cs="Arial"/>
          <w:sz w:val="22"/>
          <w:szCs w:val="22"/>
          <w:lang w:val="pt-BR"/>
        </w:rPr>
      </w:pPr>
    </w:p>
    <w:p w:rsidR="00C270D5" w:rsidRPr="00C270D5" w:rsidRDefault="00C270D5" w:rsidP="00BD727C">
      <w:pPr>
        <w:pStyle w:val="Textopadro"/>
        <w:keepNext/>
        <w:keepLines/>
        <w:ind w:hanging="567"/>
        <w:jc w:val="both"/>
        <w:rPr>
          <w:rFonts w:ascii="Arial" w:eastAsia="Arial Unicode MS" w:hAnsi="Arial" w:cs="Arial"/>
          <w:sz w:val="22"/>
          <w:szCs w:val="22"/>
          <w:lang w:val="pt-BR"/>
        </w:rPr>
      </w:pPr>
      <w:r>
        <w:rPr>
          <w:rFonts w:ascii="Arial" w:hAnsi="Arial" w:cs="Arial"/>
          <w:b/>
          <w:sz w:val="22"/>
          <w:szCs w:val="22"/>
          <w:lang w:val="pt-BR"/>
        </w:rPr>
        <w:t>§2</w:t>
      </w:r>
      <w:r w:rsidRPr="00C270D5">
        <w:rPr>
          <w:rFonts w:ascii="Arial" w:hAnsi="Arial" w:cs="Arial"/>
          <w:b/>
          <w:sz w:val="22"/>
          <w:szCs w:val="22"/>
          <w:lang w:val="pt-BR"/>
        </w:rPr>
        <w:t>º</w:t>
      </w:r>
      <w:r w:rsidRPr="00C270D5">
        <w:rPr>
          <w:rFonts w:ascii="Arial" w:eastAsia="Arial Unicode MS" w:hAnsi="Arial" w:cs="Arial"/>
          <w:sz w:val="22"/>
          <w:szCs w:val="22"/>
          <w:lang w:val="pt-BR"/>
        </w:rPr>
        <w:t xml:space="preserve"> </w:t>
      </w:r>
      <w:r>
        <w:rPr>
          <w:rFonts w:ascii="Arial" w:eastAsia="Arial Unicode MS" w:hAnsi="Arial" w:cs="Arial"/>
          <w:sz w:val="22"/>
          <w:szCs w:val="22"/>
          <w:lang w:val="pt-BR"/>
        </w:rPr>
        <w:t xml:space="preserve">  </w:t>
      </w:r>
      <w:r w:rsidRPr="00C270D5">
        <w:rPr>
          <w:rFonts w:ascii="Arial" w:eastAsia="Arial Unicode MS" w:hAnsi="Arial" w:cs="Arial"/>
          <w:sz w:val="22"/>
          <w:szCs w:val="22"/>
          <w:lang w:val="pt-BR"/>
        </w:rPr>
        <w:t xml:space="preserve">Todos os compartimentos, com exceção daqueles citados no artigo seguinte, devem ser obrigatoriamente iluminados e ventilados através de vãos, abrindo diretamente para o exterior. </w:t>
      </w:r>
    </w:p>
    <w:p w:rsidR="00C270D5" w:rsidRPr="00C270D5" w:rsidRDefault="00C270D5" w:rsidP="00BD727C">
      <w:pPr>
        <w:pStyle w:val="Textopadro"/>
        <w:keepNext/>
        <w:keepLines/>
        <w:jc w:val="both"/>
        <w:rPr>
          <w:rFonts w:ascii="Arial" w:eastAsia="Arial Unicode MS" w:hAnsi="Arial" w:cs="Arial"/>
          <w:sz w:val="10"/>
          <w:szCs w:val="22"/>
          <w:lang w:val="pt-BR"/>
        </w:rPr>
      </w:pPr>
    </w:p>
    <w:p w:rsidR="00C270D5" w:rsidRPr="00C270D5" w:rsidRDefault="0070415F" w:rsidP="00BD727C">
      <w:pPr>
        <w:pStyle w:val="Textopadro"/>
        <w:keepNext/>
        <w:keepLines/>
        <w:ind w:hanging="567"/>
        <w:jc w:val="both"/>
        <w:rPr>
          <w:rFonts w:ascii="Arial" w:eastAsia="Arial Unicode MS" w:hAnsi="Arial" w:cs="Arial"/>
          <w:sz w:val="22"/>
          <w:szCs w:val="22"/>
          <w:lang w:val="pt-BR"/>
        </w:rPr>
      </w:pPr>
      <w:r>
        <w:rPr>
          <w:rFonts w:ascii="Arial" w:hAnsi="Arial" w:cs="Arial"/>
          <w:b/>
          <w:sz w:val="22"/>
          <w:szCs w:val="22"/>
          <w:lang w:val="pt-BR"/>
        </w:rPr>
        <w:t>§3</w:t>
      </w:r>
      <w:r w:rsidRPr="00C270D5">
        <w:rPr>
          <w:rFonts w:ascii="Arial" w:hAnsi="Arial" w:cs="Arial"/>
          <w:b/>
          <w:sz w:val="22"/>
          <w:szCs w:val="22"/>
          <w:lang w:val="pt-BR"/>
        </w:rPr>
        <w:t>º</w:t>
      </w:r>
      <w:r w:rsidRPr="00C270D5">
        <w:rPr>
          <w:rFonts w:ascii="Arial" w:eastAsia="Arial Unicode MS" w:hAnsi="Arial" w:cs="Arial"/>
          <w:sz w:val="22"/>
          <w:szCs w:val="22"/>
          <w:lang w:val="pt-BR"/>
        </w:rPr>
        <w:t xml:space="preserve"> </w:t>
      </w:r>
      <w:r>
        <w:rPr>
          <w:rFonts w:ascii="Arial" w:eastAsia="Arial Unicode MS" w:hAnsi="Arial" w:cs="Arial"/>
          <w:sz w:val="22"/>
          <w:szCs w:val="22"/>
          <w:lang w:val="pt-BR"/>
        </w:rPr>
        <w:t xml:space="preserve"> </w:t>
      </w:r>
      <w:r w:rsidR="00C270D5" w:rsidRPr="00C270D5">
        <w:rPr>
          <w:rFonts w:ascii="Arial" w:eastAsia="Arial Unicode MS" w:hAnsi="Arial" w:cs="Arial"/>
          <w:sz w:val="22"/>
          <w:szCs w:val="22"/>
          <w:lang w:val="pt-BR"/>
        </w:rPr>
        <w:t xml:space="preserve">Nas áreas fechadas ou reentrâncias da edificação, o diâmetro mínimo deve ser considerado a partir da posição das esquadrias (janelas ou basculantes). </w:t>
      </w:r>
    </w:p>
    <w:p w:rsidR="00C270D5" w:rsidRPr="00C270D5" w:rsidRDefault="00C270D5" w:rsidP="00BD727C">
      <w:pPr>
        <w:pStyle w:val="Textopadro"/>
        <w:keepNext/>
        <w:keepLines/>
        <w:jc w:val="both"/>
        <w:rPr>
          <w:rFonts w:ascii="Arial" w:eastAsia="Arial Unicode MS" w:hAnsi="Arial" w:cs="Arial"/>
          <w:sz w:val="10"/>
          <w:szCs w:val="22"/>
          <w:lang w:val="pt-BR"/>
        </w:rPr>
      </w:pPr>
    </w:p>
    <w:p w:rsidR="00C270D5" w:rsidRPr="00C270D5" w:rsidRDefault="0070415F" w:rsidP="00BD727C">
      <w:pPr>
        <w:pStyle w:val="Textopadro"/>
        <w:keepNext/>
        <w:keepLines/>
        <w:ind w:hanging="709"/>
        <w:jc w:val="both"/>
        <w:rPr>
          <w:rFonts w:ascii="Arial" w:eastAsia="Arial Unicode MS" w:hAnsi="Arial" w:cs="Arial"/>
          <w:sz w:val="22"/>
          <w:szCs w:val="22"/>
          <w:lang w:val="pt-BR"/>
        </w:rPr>
      </w:pPr>
      <w:r>
        <w:rPr>
          <w:rFonts w:ascii="Arial" w:hAnsi="Arial" w:cs="Arial"/>
          <w:b/>
          <w:sz w:val="22"/>
          <w:szCs w:val="22"/>
          <w:lang w:val="pt-BR"/>
        </w:rPr>
        <w:t xml:space="preserve">  §4</w:t>
      </w:r>
      <w:r w:rsidRPr="00C270D5">
        <w:rPr>
          <w:rFonts w:ascii="Arial" w:hAnsi="Arial" w:cs="Arial"/>
          <w:b/>
          <w:sz w:val="22"/>
          <w:szCs w:val="22"/>
          <w:lang w:val="pt-BR"/>
        </w:rPr>
        <w:t>º</w:t>
      </w:r>
      <w:r w:rsidRPr="00C270D5">
        <w:rPr>
          <w:rFonts w:ascii="Arial" w:eastAsia="Arial Unicode MS" w:hAnsi="Arial" w:cs="Arial"/>
          <w:sz w:val="22"/>
          <w:szCs w:val="22"/>
          <w:lang w:val="pt-BR"/>
        </w:rPr>
        <w:t xml:space="preserve"> </w:t>
      </w:r>
      <w:r w:rsidR="00826C9C">
        <w:rPr>
          <w:rFonts w:ascii="Arial" w:eastAsia="Arial Unicode MS" w:hAnsi="Arial" w:cs="Arial"/>
          <w:sz w:val="22"/>
          <w:szCs w:val="22"/>
          <w:lang w:val="pt-BR"/>
        </w:rPr>
        <w:tab/>
      </w:r>
      <w:r w:rsidR="00C270D5" w:rsidRPr="00C270D5">
        <w:rPr>
          <w:rFonts w:ascii="Arial" w:eastAsia="Arial Unicode MS" w:hAnsi="Arial" w:cs="Arial"/>
          <w:sz w:val="22"/>
          <w:szCs w:val="22"/>
          <w:lang w:val="pt-BR"/>
        </w:rPr>
        <w:t xml:space="preserve">Os banheiros, cozinhas e o dormitório de serviço podem ser iluminados e ventilados através das áreas de serviço iluminadas e ventiladas para o exterior, desde que garantam a ventilação mínima exigida para o compartimento atendido. </w:t>
      </w:r>
    </w:p>
    <w:p w:rsidR="00C270D5" w:rsidRPr="00C270D5" w:rsidRDefault="00C270D5" w:rsidP="00BD727C">
      <w:pPr>
        <w:pStyle w:val="Textopadro"/>
        <w:keepNext/>
        <w:keepLines/>
        <w:jc w:val="both"/>
        <w:rPr>
          <w:rFonts w:ascii="Arial" w:hAnsi="Arial" w:cs="Arial"/>
          <w:lang w:val="pt-BR"/>
        </w:rPr>
      </w:pPr>
    </w:p>
    <w:p w:rsidR="00433928" w:rsidRDefault="00433928" w:rsidP="00BD727C">
      <w:pPr>
        <w:pStyle w:val="Textopadro"/>
        <w:keepNext/>
        <w:keepLines/>
        <w:ind w:hanging="1134"/>
        <w:jc w:val="both"/>
        <w:rPr>
          <w:rFonts w:ascii="Arial" w:eastAsia="Arial Unicode MS" w:hAnsi="Arial" w:cs="Arial"/>
          <w:sz w:val="22"/>
          <w:szCs w:val="22"/>
          <w:lang w:val="pt-BR"/>
        </w:rPr>
      </w:pPr>
      <w:r w:rsidRPr="00C270D5">
        <w:rPr>
          <w:rFonts w:ascii="Arial" w:hAnsi="Arial"/>
          <w:b/>
          <w:sz w:val="22"/>
          <w:szCs w:val="22"/>
          <w:lang w:val="pt-BR"/>
        </w:rPr>
        <w:t>Art. 1</w:t>
      </w:r>
      <w:r w:rsidR="001D4D9B">
        <w:rPr>
          <w:rFonts w:ascii="Arial" w:hAnsi="Arial"/>
          <w:b/>
          <w:sz w:val="22"/>
          <w:szCs w:val="22"/>
          <w:lang w:val="pt-BR"/>
        </w:rPr>
        <w:t>2</w:t>
      </w:r>
      <w:r>
        <w:rPr>
          <w:rFonts w:ascii="Arial" w:eastAsia="Arial Unicode MS" w:hAnsi="Arial" w:cs="Arial"/>
          <w:sz w:val="22"/>
          <w:szCs w:val="22"/>
          <w:lang w:val="pt-BR"/>
        </w:rPr>
        <w:tab/>
      </w:r>
      <w:r w:rsidR="00C270D5" w:rsidRPr="00C270D5">
        <w:rPr>
          <w:rFonts w:ascii="Arial" w:eastAsia="Arial Unicode MS" w:hAnsi="Arial" w:cs="Arial"/>
          <w:sz w:val="22"/>
          <w:szCs w:val="22"/>
          <w:lang w:val="pt-BR"/>
        </w:rPr>
        <w:t>Só podem ser ventilados através de dutos de ventilação, verticais ou horizontais, com uso de equipamentos mecânicos e serem iluminados artificialmente os seguintes compartimentos:</w:t>
      </w:r>
    </w:p>
    <w:p w:rsidR="00C270D5" w:rsidRPr="00C270D5" w:rsidRDefault="00996819" w:rsidP="00BD727C">
      <w:pPr>
        <w:pStyle w:val="Textopadro"/>
        <w:keepNext/>
        <w:keepLines/>
        <w:ind w:left="-567" w:hanging="1134"/>
        <w:jc w:val="both"/>
        <w:rPr>
          <w:rFonts w:ascii="Arial" w:eastAsia="Arial Unicode MS" w:hAnsi="Arial" w:cs="Arial"/>
          <w:sz w:val="22"/>
          <w:szCs w:val="22"/>
          <w:lang w:val="pt-BR"/>
        </w:rPr>
      </w:pPr>
      <w:r>
        <w:rPr>
          <w:rFonts w:ascii="Arial" w:eastAsia="Arial Unicode MS" w:hAnsi="Arial" w:cs="Arial"/>
          <w:sz w:val="22"/>
          <w:szCs w:val="22"/>
          <w:lang w:val="pt-BR"/>
        </w:rPr>
        <w:t xml:space="preserve">                   </w:t>
      </w:r>
      <w:r w:rsidR="00433928" w:rsidRPr="005E1D31">
        <w:rPr>
          <w:rFonts w:ascii="Arial" w:eastAsia="Arial Unicode MS" w:hAnsi="Arial" w:cs="Arial"/>
          <w:b/>
          <w:sz w:val="22"/>
          <w:szCs w:val="22"/>
          <w:lang w:val="pt-BR"/>
        </w:rPr>
        <w:t>I</w:t>
      </w:r>
      <w:r w:rsidR="00DC3D5E" w:rsidRPr="005E1D31">
        <w:rPr>
          <w:rFonts w:ascii="Arial" w:eastAsia="Arial Unicode MS" w:hAnsi="Arial" w:cs="Arial"/>
          <w:b/>
          <w:sz w:val="22"/>
          <w:szCs w:val="22"/>
          <w:lang w:val="pt-BR"/>
        </w:rPr>
        <w:t>-</w:t>
      </w:r>
      <w:r w:rsidR="00433928">
        <w:rPr>
          <w:rFonts w:ascii="Arial" w:eastAsia="Arial Unicode MS" w:hAnsi="Arial" w:cs="Arial"/>
          <w:sz w:val="22"/>
          <w:szCs w:val="22"/>
          <w:lang w:val="pt-BR"/>
        </w:rPr>
        <w:t xml:space="preserve">     </w:t>
      </w:r>
      <w:r w:rsidR="00ED2323">
        <w:rPr>
          <w:rFonts w:ascii="Arial" w:eastAsia="Arial Unicode MS" w:hAnsi="Arial" w:cs="Arial"/>
          <w:sz w:val="22"/>
          <w:szCs w:val="22"/>
          <w:lang w:val="pt-BR"/>
        </w:rPr>
        <w:tab/>
      </w:r>
      <w:r w:rsidR="00C270D5" w:rsidRPr="00C270D5">
        <w:rPr>
          <w:rFonts w:ascii="Arial" w:eastAsia="Arial Unicode MS" w:hAnsi="Arial" w:cs="Arial"/>
          <w:sz w:val="22"/>
          <w:szCs w:val="22"/>
          <w:lang w:val="pt-BR"/>
        </w:rPr>
        <w:t>sanitários, circulações e depósitos residenciais ou condominiais;</w:t>
      </w:r>
    </w:p>
    <w:p w:rsidR="00996819" w:rsidRDefault="00433928" w:rsidP="00BD727C">
      <w:pPr>
        <w:pStyle w:val="Textopadro"/>
        <w:keepNext/>
        <w:keepLines/>
        <w:ind w:left="-426" w:hanging="284"/>
        <w:jc w:val="both"/>
        <w:rPr>
          <w:rFonts w:ascii="Arial" w:eastAsia="Arial Unicode MS" w:hAnsi="Arial" w:cs="Arial"/>
          <w:sz w:val="22"/>
          <w:szCs w:val="22"/>
          <w:lang w:val="pt-BR"/>
        </w:rPr>
      </w:pPr>
      <w:r>
        <w:rPr>
          <w:rFonts w:ascii="Arial" w:eastAsia="Arial Unicode MS" w:hAnsi="Arial" w:cs="Arial"/>
          <w:sz w:val="22"/>
          <w:szCs w:val="22"/>
          <w:lang w:val="pt-BR"/>
        </w:rPr>
        <w:tab/>
      </w:r>
    </w:p>
    <w:p w:rsidR="00C270D5" w:rsidRPr="00C270D5" w:rsidRDefault="00996819" w:rsidP="00BD727C">
      <w:pPr>
        <w:pStyle w:val="Textopadro"/>
        <w:keepNext/>
        <w:keepLines/>
        <w:ind w:left="-426" w:hanging="284"/>
        <w:jc w:val="both"/>
        <w:rPr>
          <w:rFonts w:ascii="Arial" w:eastAsia="Arial Unicode MS" w:hAnsi="Arial" w:cs="Arial"/>
          <w:sz w:val="22"/>
          <w:szCs w:val="22"/>
          <w:lang w:val="pt-BR"/>
        </w:rPr>
      </w:pPr>
      <w:r>
        <w:rPr>
          <w:rFonts w:ascii="Arial" w:eastAsia="Arial Unicode MS" w:hAnsi="Arial" w:cs="Arial"/>
          <w:sz w:val="22"/>
          <w:szCs w:val="22"/>
          <w:lang w:val="pt-BR"/>
        </w:rPr>
        <w:t xml:space="preserve">  </w:t>
      </w:r>
      <w:r w:rsidR="00433928" w:rsidRPr="005E1D31">
        <w:rPr>
          <w:rFonts w:ascii="Arial" w:eastAsia="Arial Unicode MS" w:hAnsi="Arial" w:cs="Arial"/>
          <w:b/>
          <w:sz w:val="22"/>
          <w:szCs w:val="22"/>
          <w:lang w:val="pt-BR"/>
        </w:rPr>
        <w:t>II</w:t>
      </w:r>
      <w:r w:rsidR="00DC3D5E" w:rsidRPr="005E1D31">
        <w:rPr>
          <w:rFonts w:ascii="Arial" w:eastAsia="Arial Unicode MS" w:hAnsi="Arial" w:cs="Arial"/>
          <w:b/>
          <w:sz w:val="22"/>
          <w:szCs w:val="22"/>
          <w:lang w:val="pt-BR"/>
        </w:rPr>
        <w:t>-</w:t>
      </w:r>
      <w:r w:rsidR="00433928">
        <w:rPr>
          <w:rFonts w:ascii="Arial" w:eastAsia="Arial Unicode MS" w:hAnsi="Arial" w:cs="Arial"/>
          <w:sz w:val="22"/>
          <w:szCs w:val="22"/>
          <w:lang w:val="pt-BR"/>
        </w:rPr>
        <w:t xml:space="preserve"> </w:t>
      </w:r>
      <w:r w:rsidR="00DC3D5E">
        <w:rPr>
          <w:rFonts w:ascii="Arial" w:eastAsia="Arial Unicode MS" w:hAnsi="Arial" w:cs="Arial"/>
          <w:sz w:val="22"/>
          <w:szCs w:val="22"/>
          <w:lang w:val="pt-BR"/>
        </w:rPr>
        <w:t xml:space="preserve"> </w:t>
      </w:r>
      <w:r w:rsidR="00ED2323">
        <w:rPr>
          <w:rFonts w:ascii="Arial" w:eastAsia="Arial Unicode MS" w:hAnsi="Arial" w:cs="Arial"/>
          <w:sz w:val="22"/>
          <w:szCs w:val="22"/>
          <w:lang w:val="pt-BR"/>
        </w:rPr>
        <w:tab/>
      </w:r>
      <w:r w:rsidR="00C270D5" w:rsidRPr="00C270D5">
        <w:rPr>
          <w:rFonts w:ascii="Arial" w:eastAsia="Arial Unicode MS" w:hAnsi="Arial" w:cs="Arial"/>
          <w:sz w:val="22"/>
          <w:szCs w:val="22"/>
          <w:lang w:val="pt-BR"/>
        </w:rPr>
        <w:t xml:space="preserve">dependências de auditório, entretenimento, espera, espetáculos, comerciais e de </w:t>
      </w:r>
      <w:r w:rsidR="00DC3D5E">
        <w:rPr>
          <w:rFonts w:ascii="Arial" w:eastAsia="Arial Unicode MS" w:hAnsi="Arial" w:cs="Arial"/>
          <w:sz w:val="22"/>
          <w:szCs w:val="22"/>
          <w:lang w:val="pt-BR"/>
        </w:rPr>
        <w:t xml:space="preserve">     </w:t>
      </w:r>
      <w:r w:rsidR="00DC3D5E">
        <w:rPr>
          <w:rFonts w:ascii="Arial" w:eastAsia="Arial Unicode MS" w:hAnsi="Arial" w:cs="Arial"/>
          <w:sz w:val="22"/>
          <w:szCs w:val="22"/>
          <w:lang w:val="pt-BR"/>
        </w:rPr>
        <w:tab/>
        <w:t xml:space="preserve"> </w:t>
      </w:r>
      <w:r w:rsidR="00C270D5" w:rsidRPr="00C270D5">
        <w:rPr>
          <w:rFonts w:ascii="Arial" w:eastAsia="Arial Unicode MS" w:hAnsi="Arial" w:cs="Arial"/>
          <w:sz w:val="22"/>
          <w:szCs w:val="22"/>
          <w:lang w:val="pt-BR"/>
        </w:rPr>
        <w:t xml:space="preserve">prestação de serviços integrados a galerias internas, lojas de departamentos, </w:t>
      </w:r>
      <w:r w:rsidR="00DC3D5E">
        <w:rPr>
          <w:rFonts w:ascii="Arial" w:eastAsia="Arial Unicode MS" w:hAnsi="Arial" w:cs="Arial"/>
          <w:sz w:val="22"/>
          <w:szCs w:val="22"/>
          <w:lang w:val="pt-BR"/>
        </w:rPr>
        <w:tab/>
      </w:r>
      <w:r w:rsidR="00DC3D5E">
        <w:rPr>
          <w:rFonts w:ascii="Arial" w:eastAsia="Arial Unicode MS" w:hAnsi="Arial" w:cs="Arial"/>
          <w:sz w:val="22"/>
          <w:szCs w:val="22"/>
          <w:lang w:val="pt-BR"/>
        </w:rPr>
        <w:tab/>
        <w:t xml:space="preserve"> </w:t>
      </w:r>
      <w:r w:rsidR="00C270D5" w:rsidRPr="00C270D5">
        <w:rPr>
          <w:rFonts w:ascii="Arial" w:eastAsia="Arial Unicode MS" w:hAnsi="Arial" w:cs="Arial"/>
          <w:sz w:val="22"/>
          <w:szCs w:val="22"/>
          <w:lang w:val="pt-BR"/>
        </w:rPr>
        <w:t xml:space="preserve">garagens e dependências industriais, na ausência ou insuficiência de ventilação e/ou </w:t>
      </w:r>
      <w:r w:rsidR="00DC3D5E">
        <w:rPr>
          <w:rFonts w:ascii="Arial" w:eastAsia="Arial Unicode MS" w:hAnsi="Arial" w:cs="Arial"/>
          <w:sz w:val="22"/>
          <w:szCs w:val="22"/>
          <w:lang w:val="pt-BR"/>
        </w:rPr>
        <w:tab/>
        <w:t xml:space="preserve"> </w:t>
      </w:r>
      <w:r w:rsidR="00C270D5" w:rsidRPr="00C270D5">
        <w:rPr>
          <w:rFonts w:ascii="Arial" w:eastAsia="Arial Unicode MS" w:hAnsi="Arial" w:cs="Arial"/>
          <w:sz w:val="22"/>
          <w:szCs w:val="22"/>
          <w:lang w:val="pt-BR"/>
        </w:rPr>
        <w:t xml:space="preserve">iluminação natural. </w:t>
      </w:r>
    </w:p>
    <w:p w:rsidR="00C270D5" w:rsidRPr="00C270D5" w:rsidRDefault="00C270D5" w:rsidP="00BD727C">
      <w:pPr>
        <w:pStyle w:val="Textopadro"/>
        <w:keepNext/>
        <w:keepLines/>
        <w:jc w:val="both"/>
        <w:rPr>
          <w:rFonts w:ascii="Arial" w:eastAsia="Arial Unicode MS" w:hAnsi="Arial" w:cs="Arial"/>
          <w:sz w:val="10"/>
          <w:szCs w:val="22"/>
          <w:lang w:val="pt-BR"/>
        </w:rPr>
      </w:pPr>
    </w:p>
    <w:p w:rsidR="00C270D5" w:rsidRDefault="00433928" w:rsidP="00BD727C">
      <w:pPr>
        <w:pStyle w:val="Textopadro"/>
        <w:keepNext/>
        <w:keepLines/>
        <w:ind w:hanging="567"/>
        <w:jc w:val="both"/>
        <w:rPr>
          <w:rFonts w:ascii="Arial" w:eastAsia="Arial Unicode MS" w:hAnsi="Arial" w:cs="Arial"/>
          <w:sz w:val="22"/>
          <w:szCs w:val="22"/>
          <w:lang w:val="pt-BR"/>
        </w:rPr>
      </w:pPr>
      <w:r w:rsidRPr="00433928">
        <w:rPr>
          <w:rFonts w:ascii="Arial" w:eastAsia="Arial Unicode MS" w:hAnsi="Arial" w:cs="Arial"/>
          <w:b/>
          <w:sz w:val="22"/>
          <w:szCs w:val="22"/>
          <w:lang w:val="pt-BR"/>
        </w:rPr>
        <w:lastRenderedPageBreak/>
        <w:t>§</w:t>
      </w:r>
      <w:r w:rsidR="00C270D5" w:rsidRPr="00433928">
        <w:rPr>
          <w:rFonts w:ascii="Arial" w:eastAsia="Arial Unicode MS" w:hAnsi="Arial" w:cs="Arial"/>
          <w:b/>
          <w:sz w:val="22"/>
          <w:szCs w:val="22"/>
          <w:lang w:val="pt-BR"/>
        </w:rPr>
        <w:t>1º</w:t>
      </w:r>
      <w:r w:rsidR="00C270D5" w:rsidRPr="00C270D5">
        <w:rPr>
          <w:rFonts w:ascii="Arial" w:eastAsia="Arial Unicode MS" w:hAnsi="Arial" w:cs="Arial"/>
          <w:sz w:val="22"/>
          <w:szCs w:val="22"/>
          <w:lang w:val="pt-BR"/>
        </w:rPr>
        <w:t xml:space="preserve"> </w:t>
      </w:r>
      <w:r>
        <w:rPr>
          <w:rFonts w:ascii="Arial" w:eastAsia="Arial Unicode MS" w:hAnsi="Arial" w:cs="Arial"/>
          <w:sz w:val="22"/>
          <w:szCs w:val="22"/>
          <w:lang w:val="pt-BR"/>
        </w:rPr>
        <w:t xml:space="preserve">  </w:t>
      </w:r>
      <w:r w:rsidR="00ED2323">
        <w:rPr>
          <w:rFonts w:ascii="Arial" w:eastAsia="Arial Unicode MS" w:hAnsi="Arial" w:cs="Arial"/>
          <w:sz w:val="22"/>
          <w:szCs w:val="22"/>
          <w:lang w:val="pt-BR"/>
        </w:rPr>
        <w:tab/>
      </w:r>
      <w:r w:rsidR="00C270D5" w:rsidRPr="00C270D5">
        <w:rPr>
          <w:rFonts w:ascii="Arial" w:eastAsia="Arial Unicode MS" w:hAnsi="Arial" w:cs="Arial"/>
          <w:sz w:val="22"/>
          <w:szCs w:val="22"/>
          <w:lang w:val="pt-BR"/>
        </w:rPr>
        <w:t xml:space="preserve">Os compartimentos mencionados nos incisos I e II deste artigo para os dutos verticais com  tomada de ar de comprimento horizontal superior a 14,00 m (quatorze metros), devem prever equipamentos mecânicos de renovação de ar, com capacidade para ventilação do respectivo compartimento, devendo comprovar através de ART ou RRT específica, no licenciamento da obra. </w:t>
      </w:r>
    </w:p>
    <w:p w:rsidR="00433928" w:rsidRPr="00C270D5" w:rsidRDefault="00433928" w:rsidP="00BD727C">
      <w:pPr>
        <w:pStyle w:val="Textopadro"/>
        <w:keepNext/>
        <w:keepLines/>
        <w:ind w:hanging="567"/>
        <w:jc w:val="both"/>
        <w:rPr>
          <w:rFonts w:ascii="Arial" w:eastAsia="Arial Unicode MS" w:hAnsi="Arial" w:cs="Arial"/>
          <w:sz w:val="22"/>
          <w:szCs w:val="22"/>
          <w:lang w:val="pt-BR"/>
        </w:rPr>
      </w:pPr>
    </w:p>
    <w:p w:rsidR="00C270D5" w:rsidRPr="005E1D31" w:rsidRDefault="00433928" w:rsidP="00BD727C">
      <w:pPr>
        <w:pStyle w:val="Textopadro"/>
        <w:keepNext/>
        <w:keepLines/>
        <w:ind w:hanging="567"/>
        <w:jc w:val="both"/>
        <w:rPr>
          <w:rFonts w:ascii="Arial" w:eastAsia="Arial Unicode MS" w:hAnsi="Arial" w:cs="Arial"/>
          <w:sz w:val="10"/>
          <w:szCs w:val="22"/>
          <w:lang w:val="pt-BR"/>
        </w:rPr>
      </w:pPr>
      <w:r w:rsidRPr="00433928">
        <w:rPr>
          <w:rFonts w:ascii="Arial" w:eastAsia="Arial Unicode MS" w:hAnsi="Arial" w:cs="Arial"/>
          <w:b/>
          <w:sz w:val="22"/>
          <w:szCs w:val="22"/>
          <w:lang w:val="pt-BR"/>
        </w:rPr>
        <w:t>§2º</w:t>
      </w:r>
      <w:r w:rsidRPr="00C270D5">
        <w:rPr>
          <w:rFonts w:ascii="Arial" w:eastAsia="Arial Unicode MS" w:hAnsi="Arial" w:cs="Arial"/>
          <w:sz w:val="22"/>
          <w:szCs w:val="22"/>
          <w:lang w:val="pt-BR"/>
        </w:rPr>
        <w:t xml:space="preserve"> </w:t>
      </w:r>
      <w:r>
        <w:rPr>
          <w:rFonts w:ascii="Arial" w:eastAsia="Arial Unicode MS" w:hAnsi="Arial" w:cs="Arial"/>
          <w:sz w:val="22"/>
          <w:szCs w:val="22"/>
          <w:lang w:val="pt-BR"/>
        </w:rPr>
        <w:tab/>
      </w:r>
      <w:r w:rsidRPr="00C270D5">
        <w:rPr>
          <w:rFonts w:ascii="Arial" w:eastAsia="Arial Unicode MS" w:hAnsi="Arial" w:cs="Arial"/>
          <w:sz w:val="22"/>
          <w:szCs w:val="22"/>
          <w:lang w:val="pt-BR"/>
        </w:rPr>
        <w:t>Os compartimentos mencionados no inciso I deste artigo, poderão ter dutos de ven</w:t>
      </w:r>
      <w:r w:rsidR="00C270D5" w:rsidRPr="00C270D5">
        <w:rPr>
          <w:rFonts w:ascii="Arial" w:eastAsia="Arial Unicode MS" w:hAnsi="Arial" w:cs="Arial"/>
          <w:sz w:val="22"/>
          <w:szCs w:val="22"/>
          <w:lang w:val="pt-BR"/>
        </w:rPr>
        <w:t xml:space="preserve">tilação, devendo ter entrada de ar coletada ao nível inferior do duto, e saída de ar situada 1 m (um metro), acima da cobertura, tendo o duto dimensão mínima de 0,60 m² (sessenta centímetros quadrados). </w:t>
      </w:r>
    </w:p>
    <w:p w:rsidR="00C270D5" w:rsidRPr="00C270D5" w:rsidRDefault="00C270D5" w:rsidP="00BD727C">
      <w:pPr>
        <w:pStyle w:val="Textopadro"/>
        <w:keepNext/>
        <w:keepLines/>
        <w:jc w:val="both"/>
        <w:rPr>
          <w:rFonts w:ascii="Arial" w:eastAsia="Arial Unicode MS" w:hAnsi="Arial" w:cs="Arial"/>
          <w:sz w:val="10"/>
          <w:szCs w:val="22"/>
          <w:lang w:val="pt-BR"/>
        </w:rPr>
      </w:pPr>
    </w:p>
    <w:p w:rsidR="001D4D9B" w:rsidRDefault="001D4D9B" w:rsidP="00BD727C">
      <w:pPr>
        <w:pStyle w:val="Textopadro"/>
        <w:keepNext/>
        <w:keepLines/>
        <w:jc w:val="both"/>
        <w:rPr>
          <w:rFonts w:ascii="Arial" w:eastAsia="Arial Unicode MS" w:hAnsi="Arial" w:cs="Arial"/>
          <w:sz w:val="22"/>
          <w:szCs w:val="22"/>
          <w:lang w:val="pt-BR"/>
        </w:rPr>
      </w:pPr>
    </w:p>
    <w:p w:rsidR="005310F9" w:rsidRDefault="001D4D9B" w:rsidP="00BD727C">
      <w:pPr>
        <w:pStyle w:val="Textopadro"/>
        <w:keepNext/>
        <w:keepLines/>
        <w:ind w:hanging="993"/>
        <w:jc w:val="both"/>
        <w:rPr>
          <w:rFonts w:ascii="Arial" w:eastAsia="Arial Unicode MS" w:hAnsi="Arial" w:cs="Arial"/>
          <w:sz w:val="22"/>
          <w:szCs w:val="22"/>
          <w:lang w:val="pt-BR"/>
        </w:rPr>
      </w:pPr>
      <w:r w:rsidRPr="00C270D5">
        <w:rPr>
          <w:rFonts w:ascii="Arial" w:hAnsi="Arial"/>
          <w:b/>
          <w:sz w:val="22"/>
          <w:szCs w:val="22"/>
          <w:lang w:val="pt-BR"/>
        </w:rPr>
        <w:t>Art. 1</w:t>
      </w:r>
      <w:r>
        <w:rPr>
          <w:rFonts w:ascii="Arial" w:hAnsi="Arial"/>
          <w:b/>
          <w:sz w:val="22"/>
          <w:szCs w:val="22"/>
          <w:lang w:val="pt-BR"/>
        </w:rPr>
        <w:t>3</w:t>
      </w:r>
      <w:r w:rsidRPr="00C270D5">
        <w:rPr>
          <w:rFonts w:ascii="Arial" w:eastAsia="Arial Unicode MS" w:hAnsi="Arial" w:cs="Arial"/>
          <w:sz w:val="22"/>
          <w:szCs w:val="22"/>
          <w:lang w:val="pt-BR"/>
        </w:rPr>
        <w:t xml:space="preserve"> </w:t>
      </w:r>
      <w:r w:rsidR="00C270D5" w:rsidRPr="00C270D5">
        <w:rPr>
          <w:rFonts w:ascii="Arial" w:eastAsia="Arial Unicode MS" w:hAnsi="Arial" w:cs="Arial"/>
          <w:sz w:val="22"/>
          <w:szCs w:val="22"/>
          <w:lang w:val="pt-BR"/>
        </w:rPr>
        <w:t xml:space="preserve"> A iluminação e ventilação dos compartimentos é permitida através de pátios internos (poços de iluminação e ventilação), desde que obedeçam aos seguintes critérios:</w:t>
      </w:r>
    </w:p>
    <w:p w:rsidR="005310F9" w:rsidRDefault="005310F9" w:rsidP="00BD727C">
      <w:pPr>
        <w:pStyle w:val="Textopadro"/>
        <w:keepNext/>
        <w:keepLines/>
        <w:ind w:hanging="993"/>
        <w:jc w:val="both"/>
        <w:rPr>
          <w:rFonts w:ascii="Arial" w:eastAsia="Arial Unicode MS" w:hAnsi="Arial" w:cs="Arial"/>
          <w:sz w:val="22"/>
          <w:szCs w:val="22"/>
          <w:lang w:val="pt-BR"/>
        </w:rPr>
      </w:pPr>
    </w:p>
    <w:p w:rsidR="005310F9" w:rsidRDefault="005310F9" w:rsidP="00BD727C">
      <w:pPr>
        <w:pStyle w:val="Textopadro"/>
        <w:keepNext/>
        <w:keepLines/>
        <w:ind w:left="-426" w:hanging="567"/>
        <w:jc w:val="both"/>
        <w:rPr>
          <w:rFonts w:ascii="Arial" w:eastAsia="Arial Unicode MS" w:hAnsi="Arial" w:cs="Arial"/>
          <w:sz w:val="22"/>
          <w:szCs w:val="22"/>
          <w:lang w:val="pt-BR"/>
        </w:rPr>
      </w:pPr>
      <w:r>
        <w:rPr>
          <w:rFonts w:ascii="Arial" w:eastAsia="Arial Unicode MS" w:hAnsi="Arial" w:cs="Arial"/>
          <w:sz w:val="22"/>
          <w:szCs w:val="22"/>
          <w:lang w:val="pt-BR"/>
        </w:rPr>
        <w:tab/>
      </w:r>
      <w:r w:rsidR="00C270D5" w:rsidRPr="005310F9">
        <w:rPr>
          <w:rFonts w:ascii="Arial" w:eastAsia="Arial Unicode MS" w:hAnsi="Arial" w:cs="Arial"/>
          <w:b/>
          <w:sz w:val="22"/>
          <w:szCs w:val="22"/>
          <w:lang w:val="pt-BR"/>
        </w:rPr>
        <w:t xml:space="preserve"> I -</w:t>
      </w:r>
      <w:r w:rsidR="00C270D5" w:rsidRPr="00C270D5">
        <w:rPr>
          <w:rFonts w:ascii="Arial" w:eastAsia="Arial Unicode MS" w:hAnsi="Arial" w:cs="Arial"/>
          <w:sz w:val="22"/>
          <w:szCs w:val="22"/>
          <w:lang w:val="pt-BR"/>
        </w:rPr>
        <w:t xml:space="preserve"> </w:t>
      </w:r>
      <w:r>
        <w:rPr>
          <w:rFonts w:ascii="Arial" w:eastAsia="Arial Unicode MS" w:hAnsi="Arial" w:cs="Arial"/>
          <w:sz w:val="22"/>
          <w:szCs w:val="22"/>
          <w:lang w:val="pt-BR"/>
        </w:rPr>
        <w:t xml:space="preserve">  </w:t>
      </w:r>
      <w:r w:rsidR="00C270D5" w:rsidRPr="00C270D5">
        <w:rPr>
          <w:rFonts w:ascii="Arial" w:eastAsia="Arial Unicode MS" w:hAnsi="Arial" w:cs="Arial"/>
          <w:sz w:val="22"/>
          <w:szCs w:val="22"/>
          <w:lang w:val="pt-BR"/>
        </w:rPr>
        <w:t xml:space="preserve">sejam visitáveis na base; </w:t>
      </w:r>
    </w:p>
    <w:p w:rsidR="005310F9" w:rsidRDefault="005310F9" w:rsidP="00BD727C">
      <w:pPr>
        <w:pStyle w:val="Textopadro"/>
        <w:keepNext/>
        <w:keepLines/>
        <w:ind w:left="-426" w:hanging="567"/>
        <w:jc w:val="both"/>
        <w:rPr>
          <w:rFonts w:ascii="Arial" w:eastAsia="Arial Unicode MS" w:hAnsi="Arial" w:cs="Arial"/>
          <w:sz w:val="22"/>
          <w:szCs w:val="22"/>
          <w:lang w:val="pt-BR"/>
        </w:rPr>
      </w:pPr>
      <w:r>
        <w:rPr>
          <w:rFonts w:ascii="Arial" w:eastAsia="Arial Unicode MS" w:hAnsi="Arial" w:cs="Arial"/>
          <w:sz w:val="22"/>
          <w:szCs w:val="22"/>
          <w:lang w:val="pt-BR"/>
        </w:rPr>
        <w:tab/>
        <w:t xml:space="preserve"> </w:t>
      </w:r>
      <w:r w:rsidRPr="005310F9">
        <w:rPr>
          <w:rFonts w:ascii="Arial" w:eastAsia="Arial Unicode MS" w:hAnsi="Arial" w:cs="Arial"/>
          <w:b/>
          <w:sz w:val="22"/>
          <w:szCs w:val="22"/>
          <w:lang w:val="pt-BR"/>
        </w:rPr>
        <w:t>II</w:t>
      </w:r>
      <w:r w:rsidR="00C270D5" w:rsidRPr="005310F9">
        <w:rPr>
          <w:rFonts w:ascii="Arial" w:eastAsia="Arial Unicode MS" w:hAnsi="Arial" w:cs="Arial"/>
          <w:b/>
          <w:sz w:val="22"/>
          <w:szCs w:val="22"/>
          <w:lang w:val="pt-BR"/>
        </w:rPr>
        <w:t>-</w:t>
      </w:r>
      <w:r w:rsidR="00C270D5" w:rsidRPr="00C270D5">
        <w:rPr>
          <w:rFonts w:ascii="Arial" w:eastAsia="Arial Unicode MS" w:hAnsi="Arial" w:cs="Arial"/>
          <w:sz w:val="22"/>
          <w:szCs w:val="22"/>
          <w:lang w:val="pt-BR"/>
        </w:rPr>
        <w:t xml:space="preserve"> </w:t>
      </w:r>
      <w:r>
        <w:rPr>
          <w:rFonts w:ascii="Arial" w:eastAsia="Arial Unicode MS" w:hAnsi="Arial" w:cs="Arial"/>
          <w:sz w:val="22"/>
          <w:szCs w:val="22"/>
          <w:lang w:val="pt-BR"/>
        </w:rPr>
        <w:tab/>
      </w:r>
      <w:r w:rsidR="00C270D5" w:rsidRPr="00C270D5">
        <w:rPr>
          <w:rFonts w:ascii="Arial" w:eastAsia="Arial Unicode MS" w:hAnsi="Arial" w:cs="Arial"/>
          <w:sz w:val="22"/>
          <w:szCs w:val="22"/>
          <w:lang w:val="pt-BR"/>
        </w:rPr>
        <w:t xml:space="preserve">possuam diâmetro mínimo conforme o estabelecido no capítulo referente à iluminação </w:t>
      </w:r>
      <w:r>
        <w:rPr>
          <w:rFonts w:ascii="Arial" w:eastAsia="Arial Unicode MS" w:hAnsi="Arial" w:cs="Arial"/>
          <w:sz w:val="22"/>
          <w:szCs w:val="22"/>
          <w:lang w:val="pt-BR"/>
        </w:rPr>
        <w:tab/>
      </w:r>
      <w:r w:rsidR="00C270D5" w:rsidRPr="00C270D5">
        <w:rPr>
          <w:rFonts w:ascii="Arial" w:eastAsia="Arial Unicode MS" w:hAnsi="Arial" w:cs="Arial"/>
          <w:sz w:val="22"/>
          <w:szCs w:val="22"/>
          <w:lang w:val="pt-BR"/>
        </w:rPr>
        <w:t xml:space="preserve">e ventilação do Plano Diretor; </w:t>
      </w:r>
    </w:p>
    <w:p w:rsidR="00996819" w:rsidRDefault="005310F9" w:rsidP="00BD727C">
      <w:pPr>
        <w:pStyle w:val="Textopadro"/>
        <w:keepNext/>
        <w:keepLines/>
        <w:ind w:left="-426" w:hanging="567"/>
        <w:jc w:val="both"/>
        <w:rPr>
          <w:rFonts w:ascii="Arial" w:eastAsia="Arial Unicode MS" w:hAnsi="Arial" w:cs="Arial"/>
          <w:sz w:val="22"/>
          <w:szCs w:val="22"/>
          <w:lang w:val="pt-BR"/>
        </w:rPr>
      </w:pPr>
      <w:r>
        <w:rPr>
          <w:rFonts w:ascii="Arial" w:eastAsia="Arial Unicode MS" w:hAnsi="Arial" w:cs="Arial"/>
          <w:sz w:val="22"/>
          <w:szCs w:val="22"/>
          <w:lang w:val="pt-BR"/>
        </w:rPr>
        <w:tab/>
      </w:r>
      <w:r w:rsidR="00CD7362">
        <w:rPr>
          <w:rFonts w:ascii="Arial" w:eastAsia="Arial Unicode MS" w:hAnsi="Arial" w:cs="Arial"/>
          <w:sz w:val="22"/>
          <w:szCs w:val="22"/>
          <w:lang w:val="pt-BR"/>
        </w:rPr>
        <w:t xml:space="preserve"> </w:t>
      </w:r>
      <w:r w:rsidRPr="005310F9">
        <w:rPr>
          <w:rFonts w:ascii="Arial" w:eastAsia="Arial Unicode MS" w:hAnsi="Arial" w:cs="Arial"/>
          <w:b/>
          <w:sz w:val="22"/>
          <w:szCs w:val="22"/>
          <w:lang w:val="pt-BR"/>
        </w:rPr>
        <w:t>III</w:t>
      </w:r>
      <w:r w:rsidR="00C270D5" w:rsidRPr="005310F9">
        <w:rPr>
          <w:rFonts w:ascii="Arial" w:eastAsia="Arial Unicode MS" w:hAnsi="Arial" w:cs="Arial"/>
          <w:b/>
          <w:sz w:val="22"/>
          <w:szCs w:val="22"/>
          <w:lang w:val="pt-BR"/>
        </w:rPr>
        <w:t>-</w:t>
      </w:r>
      <w:r w:rsidR="00C270D5" w:rsidRPr="00C270D5">
        <w:rPr>
          <w:rFonts w:ascii="Arial" w:eastAsia="Arial Unicode MS" w:hAnsi="Arial" w:cs="Arial"/>
          <w:sz w:val="22"/>
          <w:szCs w:val="22"/>
          <w:lang w:val="pt-BR"/>
        </w:rPr>
        <w:t xml:space="preserve"> </w:t>
      </w:r>
      <w:r w:rsidR="00CD7362">
        <w:rPr>
          <w:rFonts w:ascii="Arial" w:eastAsia="Arial Unicode MS" w:hAnsi="Arial" w:cs="Arial"/>
          <w:sz w:val="22"/>
          <w:szCs w:val="22"/>
          <w:lang w:val="pt-BR"/>
        </w:rPr>
        <w:t xml:space="preserve"> </w:t>
      </w:r>
      <w:r w:rsidR="00C270D5" w:rsidRPr="00C270D5">
        <w:rPr>
          <w:rFonts w:ascii="Arial" w:eastAsia="Arial Unicode MS" w:hAnsi="Arial" w:cs="Arial"/>
          <w:sz w:val="22"/>
          <w:szCs w:val="22"/>
          <w:lang w:val="pt-BR"/>
        </w:rPr>
        <w:t xml:space="preserve">sejam descobertos e revestidos internamente. </w:t>
      </w:r>
    </w:p>
    <w:p w:rsidR="00996819" w:rsidRDefault="00996819" w:rsidP="00BD727C">
      <w:pPr>
        <w:pStyle w:val="Textopadro"/>
        <w:keepNext/>
        <w:keepLines/>
        <w:ind w:left="-426" w:hanging="567"/>
        <w:jc w:val="both"/>
        <w:rPr>
          <w:rFonts w:ascii="Arial" w:eastAsia="Arial Unicode MS" w:hAnsi="Arial" w:cs="Arial"/>
          <w:sz w:val="22"/>
          <w:szCs w:val="22"/>
          <w:lang w:val="pt-BR"/>
        </w:rPr>
      </w:pPr>
    </w:p>
    <w:p w:rsidR="00C270D5" w:rsidRPr="00C270D5" w:rsidRDefault="00996819" w:rsidP="00BD727C">
      <w:pPr>
        <w:pStyle w:val="Textopadro"/>
        <w:keepNext/>
        <w:keepLines/>
        <w:ind w:hanging="567"/>
        <w:jc w:val="both"/>
        <w:rPr>
          <w:rFonts w:ascii="Arial" w:eastAsia="Arial Unicode MS" w:hAnsi="Arial" w:cs="Arial"/>
          <w:sz w:val="22"/>
          <w:szCs w:val="22"/>
          <w:lang w:val="pt-BR"/>
        </w:rPr>
      </w:pPr>
      <w:r>
        <w:rPr>
          <w:rFonts w:ascii="Arial" w:eastAsia="Arial Unicode MS" w:hAnsi="Arial" w:cs="Arial"/>
          <w:sz w:val="22"/>
          <w:szCs w:val="22"/>
          <w:lang w:val="pt-BR"/>
        </w:rPr>
        <w:t xml:space="preserve">   </w:t>
      </w:r>
      <w:r w:rsidR="001572F1">
        <w:rPr>
          <w:rFonts w:ascii="Arial" w:eastAsia="Arial Unicode MS" w:hAnsi="Arial" w:cs="Arial"/>
          <w:b/>
          <w:sz w:val="22"/>
          <w:szCs w:val="22"/>
          <w:lang w:val="pt-BR"/>
        </w:rPr>
        <w:t>§1º</w:t>
      </w:r>
      <w:r w:rsidR="00C270D5" w:rsidRPr="00C270D5">
        <w:rPr>
          <w:rFonts w:ascii="Arial" w:eastAsia="Arial Unicode MS" w:hAnsi="Arial" w:cs="Arial"/>
          <w:sz w:val="22"/>
          <w:szCs w:val="22"/>
          <w:lang w:val="pt-BR"/>
        </w:rPr>
        <w:t xml:space="preserve"> Os sanitários, depósitos e garagens podem ser ventilados e iluminados através de poços de ventilação com área mínima de 1,50 m² (um metro e cinquenta metros quadrados), tendo largura mínima de 1 m (um metro), devendo os vãos localizados em paredes opostas, de economias distintas, ficarem afastados, no mínimo, 1,50 m (um metro e </w:t>
      </w:r>
      <w:r w:rsidR="00CC5CF4" w:rsidRPr="00C270D5">
        <w:rPr>
          <w:rFonts w:ascii="Arial" w:eastAsia="Arial Unicode MS" w:hAnsi="Arial" w:cs="Arial"/>
          <w:sz w:val="22"/>
          <w:szCs w:val="22"/>
          <w:lang w:val="pt-BR"/>
        </w:rPr>
        <w:t>cinqüenta</w:t>
      </w:r>
      <w:r w:rsidR="00C270D5" w:rsidRPr="00C270D5">
        <w:rPr>
          <w:rFonts w:ascii="Arial" w:eastAsia="Arial Unicode MS" w:hAnsi="Arial" w:cs="Arial"/>
          <w:sz w:val="22"/>
          <w:szCs w:val="22"/>
          <w:lang w:val="pt-BR"/>
        </w:rPr>
        <w:t xml:space="preserve"> centímetros).</w:t>
      </w:r>
    </w:p>
    <w:p w:rsidR="001572F1" w:rsidRDefault="001572F1" w:rsidP="00BD727C">
      <w:pPr>
        <w:pStyle w:val="Textopadro"/>
        <w:keepNext/>
        <w:keepLines/>
        <w:ind w:hanging="284"/>
        <w:jc w:val="both"/>
        <w:rPr>
          <w:rFonts w:ascii="Arial" w:hAnsi="Arial" w:cs="Arial"/>
          <w:lang w:val="pt-BR"/>
        </w:rPr>
      </w:pPr>
    </w:p>
    <w:p w:rsidR="001572F1" w:rsidRDefault="001572F1" w:rsidP="00BD727C">
      <w:pPr>
        <w:pStyle w:val="Textopadro"/>
        <w:keepNext/>
        <w:keepLines/>
        <w:ind w:hanging="567"/>
        <w:jc w:val="both"/>
        <w:rPr>
          <w:rFonts w:ascii="Arial" w:eastAsia="Arial Unicode MS" w:hAnsi="Arial" w:cs="Arial"/>
          <w:sz w:val="22"/>
          <w:szCs w:val="22"/>
          <w:lang w:val="pt-BR"/>
        </w:rPr>
      </w:pPr>
      <w:r>
        <w:rPr>
          <w:rFonts w:ascii="Arial" w:hAnsi="Arial" w:cs="Arial"/>
          <w:lang w:val="pt-BR"/>
        </w:rPr>
        <w:t xml:space="preserve">   </w:t>
      </w:r>
      <w:r>
        <w:rPr>
          <w:rFonts w:ascii="Arial" w:eastAsia="Arial Unicode MS" w:hAnsi="Arial" w:cs="Arial"/>
          <w:b/>
          <w:sz w:val="22"/>
          <w:szCs w:val="22"/>
          <w:lang w:val="pt-BR"/>
        </w:rPr>
        <w:t>§2º</w:t>
      </w:r>
      <w:r w:rsidRPr="00C270D5">
        <w:rPr>
          <w:rFonts w:ascii="Arial" w:eastAsia="Arial Unicode MS" w:hAnsi="Arial" w:cs="Arial"/>
          <w:sz w:val="22"/>
          <w:szCs w:val="22"/>
          <w:lang w:val="pt-BR"/>
        </w:rPr>
        <w:t xml:space="preserve"> </w:t>
      </w:r>
      <w:r w:rsidR="00C270D5" w:rsidRPr="00C270D5">
        <w:rPr>
          <w:rFonts w:ascii="Arial" w:eastAsia="Arial Unicode MS" w:hAnsi="Arial" w:cs="Arial"/>
          <w:sz w:val="22"/>
          <w:szCs w:val="22"/>
          <w:lang w:val="pt-BR"/>
        </w:rPr>
        <w:t xml:space="preserve">A soma total das áreas dos vãos de iluminação e ventilação de um compartimento tem seus valores mínimos expressos em função da área do compartimento, conforme </w:t>
      </w:r>
      <w:r w:rsidR="00CC5CF4" w:rsidRPr="00C270D5">
        <w:rPr>
          <w:rFonts w:ascii="Arial" w:eastAsia="Arial Unicode MS" w:hAnsi="Arial" w:cs="Arial"/>
          <w:sz w:val="22"/>
          <w:szCs w:val="22"/>
          <w:lang w:val="pt-BR"/>
        </w:rPr>
        <w:t>índices</w:t>
      </w:r>
      <w:r w:rsidR="00C270D5" w:rsidRPr="00C270D5">
        <w:rPr>
          <w:rFonts w:ascii="Arial" w:eastAsia="Arial Unicode MS" w:hAnsi="Arial" w:cs="Arial"/>
          <w:sz w:val="22"/>
          <w:szCs w:val="22"/>
          <w:lang w:val="pt-BR"/>
        </w:rPr>
        <w:t xml:space="preserve"> a seguir: Compartimento Principal 1/6, compartimento Secundário 1/12 e Garagens 1/20.</w:t>
      </w:r>
    </w:p>
    <w:p w:rsidR="001572F1" w:rsidRDefault="001572F1" w:rsidP="00BD727C">
      <w:pPr>
        <w:pStyle w:val="Textopadro"/>
        <w:keepNext/>
        <w:keepLines/>
        <w:ind w:hanging="567"/>
        <w:jc w:val="both"/>
        <w:rPr>
          <w:rFonts w:ascii="Arial" w:eastAsia="Arial Unicode MS" w:hAnsi="Arial" w:cs="Arial"/>
          <w:sz w:val="22"/>
          <w:szCs w:val="22"/>
          <w:lang w:val="pt-BR"/>
        </w:rPr>
      </w:pPr>
    </w:p>
    <w:p w:rsidR="00C270D5" w:rsidRPr="00C270D5" w:rsidRDefault="001572F1" w:rsidP="00BD727C">
      <w:pPr>
        <w:pStyle w:val="Textopadro"/>
        <w:keepNext/>
        <w:keepLines/>
        <w:ind w:hanging="567"/>
        <w:jc w:val="both"/>
        <w:rPr>
          <w:rFonts w:ascii="Arial" w:eastAsia="Arial Unicode MS" w:hAnsi="Arial" w:cs="Arial"/>
          <w:sz w:val="22"/>
          <w:szCs w:val="22"/>
          <w:lang w:val="pt-BR"/>
        </w:rPr>
      </w:pPr>
      <w:r>
        <w:rPr>
          <w:rFonts w:ascii="Arial" w:eastAsia="Arial Unicode MS" w:hAnsi="Arial" w:cs="Arial"/>
          <w:b/>
          <w:sz w:val="22"/>
          <w:szCs w:val="22"/>
          <w:lang w:val="pt-BR"/>
        </w:rPr>
        <w:t>§3º</w:t>
      </w:r>
      <w:r w:rsidRPr="00C270D5">
        <w:rPr>
          <w:rFonts w:ascii="Arial" w:eastAsia="Arial Unicode MS" w:hAnsi="Arial" w:cs="Arial"/>
          <w:sz w:val="22"/>
          <w:szCs w:val="22"/>
          <w:lang w:val="pt-BR"/>
        </w:rPr>
        <w:t xml:space="preserve"> </w:t>
      </w:r>
      <w:r>
        <w:rPr>
          <w:rFonts w:ascii="Arial" w:eastAsia="Arial Unicode MS" w:hAnsi="Arial" w:cs="Arial"/>
          <w:sz w:val="22"/>
          <w:szCs w:val="22"/>
          <w:lang w:val="pt-BR"/>
        </w:rPr>
        <w:t xml:space="preserve">  </w:t>
      </w:r>
      <w:r w:rsidR="00C270D5" w:rsidRPr="00C270D5">
        <w:rPr>
          <w:rFonts w:ascii="Arial" w:eastAsia="Arial Unicode MS" w:hAnsi="Arial" w:cs="Arial"/>
          <w:sz w:val="22"/>
          <w:szCs w:val="22"/>
          <w:lang w:val="pt-BR"/>
        </w:rPr>
        <w:t xml:space="preserve">Nos ambientes integrados o vão de iluminação e ventilação deve ser igual à soma dos vãos de iluminação e ventilação das dependências que formarem o conjunto. </w:t>
      </w:r>
    </w:p>
    <w:p w:rsidR="00C270D5" w:rsidRPr="00C270D5" w:rsidRDefault="00C270D5" w:rsidP="00BD727C">
      <w:pPr>
        <w:pStyle w:val="Textopadro"/>
        <w:keepNext/>
        <w:keepLines/>
        <w:jc w:val="both"/>
        <w:rPr>
          <w:rFonts w:ascii="Arial" w:eastAsia="Arial Unicode MS" w:hAnsi="Arial" w:cs="Arial"/>
          <w:sz w:val="22"/>
          <w:szCs w:val="22"/>
          <w:lang w:val="pt-BR"/>
        </w:rPr>
      </w:pPr>
    </w:p>
    <w:p w:rsidR="00C270D5" w:rsidRPr="00C270D5" w:rsidRDefault="002E5EB9" w:rsidP="00BD727C">
      <w:pPr>
        <w:pStyle w:val="Textopadro"/>
        <w:keepNext/>
        <w:keepLines/>
        <w:ind w:hanging="1134"/>
        <w:jc w:val="both"/>
        <w:rPr>
          <w:rFonts w:ascii="Arial" w:eastAsia="Arial Unicode MS" w:hAnsi="Arial" w:cs="Arial"/>
          <w:sz w:val="22"/>
          <w:szCs w:val="22"/>
          <w:lang w:val="pt-BR"/>
        </w:rPr>
      </w:pPr>
      <w:r>
        <w:rPr>
          <w:rFonts w:ascii="Arial" w:hAnsi="Arial"/>
          <w:b/>
          <w:sz w:val="22"/>
          <w:szCs w:val="22"/>
          <w:lang w:val="pt-BR"/>
        </w:rPr>
        <w:t>Art.</w:t>
      </w:r>
      <w:r w:rsidRPr="00C270D5">
        <w:rPr>
          <w:rFonts w:ascii="Arial" w:hAnsi="Arial"/>
          <w:b/>
          <w:sz w:val="22"/>
          <w:szCs w:val="22"/>
          <w:lang w:val="pt-BR"/>
        </w:rPr>
        <w:t>1</w:t>
      </w:r>
      <w:r>
        <w:rPr>
          <w:rFonts w:ascii="Arial" w:hAnsi="Arial"/>
          <w:b/>
          <w:sz w:val="22"/>
          <w:szCs w:val="22"/>
          <w:lang w:val="pt-BR"/>
        </w:rPr>
        <w:t>4</w:t>
      </w:r>
      <w:r>
        <w:rPr>
          <w:rFonts w:ascii="Arial" w:hAnsi="Arial"/>
          <w:b/>
          <w:sz w:val="22"/>
          <w:szCs w:val="22"/>
          <w:lang w:val="pt-BR"/>
        </w:rPr>
        <w:tab/>
      </w:r>
      <w:r w:rsidR="00C270D5" w:rsidRPr="00C270D5">
        <w:rPr>
          <w:rFonts w:ascii="Arial" w:eastAsia="Arial Unicode MS" w:hAnsi="Arial" w:cs="Arial"/>
          <w:sz w:val="22"/>
          <w:szCs w:val="22"/>
          <w:lang w:val="pt-BR"/>
        </w:rPr>
        <w:t xml:space="preserve">A partir do segundo pavimento, não pode haver aberturas para iluminação e ventilação com peitoris menores que 1,05 e estas devem ser dotadas de elementos que garantam a segurança à queda. A dimensão das vergas deverão ter no máximo 1/7 do pé-direito do compartimento. </w:t>
      </w:r>
    </w:p>
    <w:p w:rsidR="00C270D5" w:rsidRPr="00C270D5" w:rsidRDefault="00C270D5" w:rsidP="00BD727C">
      <w:pPr>
        <w:pStyle w:val="Textopadro"/>
        <w:keepNext/>
        <w:keepLines/>
        <w:jc w:val="both"/>
        <w:rPr>
          <w:rFonts w:ascii="Arial" w:eastAsia="Arial Unicode MS" w:hAnsi="Arial" w:cs="Arial"/>
          <w:sz w:val="22"/>
          <w:szCs w:val="22"/>
          <w:lang w:val="pt-BR"/>
        </w:rPr>
      </w:pPr>
    </w:p>
    <w:p w:rsidR="00C270D5" w:rsidRPr="00C270D5" w:rsidRDefault="002E5EB9" w:rsidP="00BD727C">
      <w:pPr>
        <w:pStyle w:val="Textopadro"/>
        <w:keepNext/>
        <w:keepLines/>
        <w:ind w:hanging="567"/>
        <w:jc w:val="both"/>
        <w:rPr>
          <w:rFonts w:ascii="Arial" w:eastAsia="Arial Unicode MS" w:hAnsi="Arial" w:cs="Arial"/>
          <w:sz w:val="22"/>
          <w:szCs w:val="22"/>
          <w:lang w:val="pt-BR"/>
        </w:rPr>
      </w:pPr>
      <w:r w:rsidRPr="00CC5CF4">
        <w:rPr>
          <w:rFonts w:ascii="Arial" w:hAnsi="Arial" w:cs="Arial"/>
          <w:b/>
          <w:sz w:val="22"/>
          <w:szCs w:val="22"/>
          <w:lang w:val="pt-BR"/>
        </w:rPr>
        <w:t>Parágrafo único</w:t>
      </w:r>
      <w:r w:rsidRPr="00C270D5">
        <w:rPr>
          <w:rFonts w:ascii="Arial" w:eastAsia="Arial Unicode MS" w:hAnsi="Arial" w:cs="Arial"/>
          <w:sz w:val="22"/>
          <w:szCs w:val="22"/>
          <w:lang w:val="pt-BR"/>
        </w:rPr>
        <w:t xml:space="preserve"> </w:t>
      </w:r>
      <w:r w:rsidR="00C270D5" w:rsidRPr="00C270D5">
        <w:rPr>
          <w:rFonts w:ascii="Arial" w:eastAsia="Arial Unicode MS" w:hAnsi="Arial" w:cs="Arial"/>
          <w:sz w:val="22"/>
          <w:szCs w:val="22"/>
          <w:lang w:val="pt-BR"/>
        </w:rPr>
        <w:t xml:space="preserve">Não pode haver aberturas para iluminação e ventilação em paredes levantadas sobre a divisa a menos de 1,50 m (um metro e </w:t>
      </w:r>
      <w:r w:rsidR="00E416E5" w:rsidRPr="00C270D5">
        <w:rPr>
          <w:rFonts w:ascii="Arial" w:eastAsia="Arial Unicode MS" w:hAnsi="Arial" w:cs="Arial"/>
          <w:sz w:val="22"/>
          <w:szCs w:val="22"/>
          <w:lang w:val="pt-BR"/>
        </w:rPr>
        <w:t>cinqüenta</w:t>
      </w:r>
      <w:r w:rsidR="00C270D5" w:rsidRPr="00C270D5">
        <w:rPr>
          <w:rFonts w:ascii="Arial" w:eastAsia="Arial Unicode MS" w:hAnsi="Arial" w:cs="Arial"/>
          <w:sz w:val="22"/>
          <w:szCs w:val="22"/>
          <w:lang w:val="pt-BR"/>
        </w:rPr>
        <w:t xml:space="preserve"> centímetros) de distância da mesma.</w:t>
      </w:r>
    </w:p>
    <w:p w:rsidR="00C270D5" w:rsidRDefault="00C270D5" w:rsidP="00BD727C">
      <w:pPr>
        <w:pStyle w:val="Default"/>
        <w:keepNext/>
        <w:keepLines/>
        <w:jc w:val="both"/>
        <w:rPr>
          <w:rFonts w:ascii="Arial" w:hAnsi="Arial" w:cs="Arial"/>
          <w:sz w:val="22"/>
          <w:szCs w:val="22"/>
        </w:rPr>
      </w:pPr>
    </w:p>
    <w:p w:rsidR="00AC26C7" w:rsidRDefault="00E416E5" w:rsidP="00BD727C">
      <w:pPr>
        <w:pStyle w:val="Default"/>
        <w:keepNext/>
        <w:keepLines/>
        <w:ind w:hanging="1134"/>
        <w:jc w:val="both"/>
        <w:rPr>
          <w:rFonts w:ascii="Arial" w:hAnsi="Arial" w:cs="Arial"/>
          <w:sz w:val="22"/>
          <w:szCs w:val="22"/>
        </w:rPr>
      </w:pPr>
      <w:r>
        <w:rPr>
          <w:rFonts w:ascii="Arial" w:hAnsi="Arial"/>
          <w:b/>
          <w:sz w:val="22"/>
          <w:szCs w:val="22"/>
        </w:rPr>
        <w:t>Art.</w:t>
      </w:r>
      <w:r w:rsidRPr="00C270D5">
        <w:rPr>
          <w:rFonts w:ascii="Arial" w:hAnsi="Arial"/>
          <w:b/>
          <w:sz w:val="22"/>
          <w:szCs w:val="22"/>
        </w:rPr>
        <w:t>1</w:t>
      </w:r>
      <w:r>
        <w:rPr>
          <w:rFonts w:ascii="Arial" w:hAnsi="Arial"/>
          <w:b/>
          <w:sz w:val="22"/>
          <w:szCs w:val="22"/>
        </w:rPr>
        <w:t>5</w:t>
      </w:r>
      <w:r>
        <w:rPr>
          <w:rFonts w:ascii="Arial" w:hAnsi="Arial"/>
          <w:b/>
          <w:sz w:val="22"/>
          <w:szCs w:val="22"/>
        </w:rPr>
        <w:tab/>
      </w:r>
      <w:r w:rsidR="00AC26C7" w:rsidRPr="00C270D5">
        <w:rPr>
          <w:rFonts w:ascii="Arial" w:hAnsi="Arial" w:cs="Arial"/>
          <w:sz w:val="22"/>
          <w:szCs w:val="22"/>
        </w:rPr>
        <w:t xml:space="preserve">Todo o compartimento deverá dispor de abertura comunicando diretamente com o logradouro ou espaço livre dentro do lote, para fins de iluminação e ventilação, somente se excetuam dessa obrigatoriedade os corredores internos com 10 metros ou menos de comprimento e as caixas de escada em edificações unifamiliares, de no máximo, dois pavimentos. </w:t>
      </w:r>
    </w:p>
    <w:p w:rsidR="00535B20" w:rsidRPr="00C270D5" w:rsidRDefault="00535B20" w:rsidP="00BD727C">
      <w:pPr>
        <w:pStyle w:val="Default"/>
        <w:keepNext/>
        <w:keepLines/>
        <w:ind w:hanging="1134"/>
        <w:jc w:val="both"/>
        <w:rPr>
          <w:rFonts w:ascii="Arial" w:hAnsi="Arial" w:cs="Arial"/>
          <w:sz w:val="22"/>
          <w:szCs w:val="22"/>
        </w:rPr>
      </w:pPr>
    </w:p>
    <w:p w:rsidR="00535B20" w:rsidRDefault="00535B20" w:rsidP="00BD727C">
      <w:pPr>
        <w:pStyle w:val="Default"/>
        <w:keepNext/>
        <w:keepLines/>
        <w:ind w:hanging="567"/>
        <w:jc w:val="both"/>
        <w:rPr>
          <w:rFonts w:ascii="Arial" w:hAnsi="Arial" w:cs="Arial"/>
          <w:sz w:val="22"/>
          <w:szCs w:val="22"/>
        </w:rPr>
      </w:pPr>
      <w:r>
        <w:rPr>
          <w:rFonts w:ascii="Arial" w:eastAsia="Arial Unicode MS" w:hAnsi="Arial" w:cs="Arial"/>
          <w:b/>
          <w:sz w:val="22"/>
          <w:szCs w:val="22"/>
        </w:rPr>
        <w:t>§1</w:t>
      </w:r>
      <w:r w:rsidR="009269A7">
        <w:rPr>
          <w:rFonts w:ascii="Arial" w:eastAsia="Arial Unicode MS" w:hAnsi="Arial" w:cs="Arial"/>
          <w:b/>
          <w:sz w:val="22"/>
          <w:szCs w:val="22"/>
        </w:rPr>
        <w:t>º</w:t>
      </w:r>
      <w:r w:rsidR="009269A7" w:rsidRPr="00C270D5">
        <w:rPr>
          <w:rFonts w:ascii="Arial" w:hAnsi="Arial" w:cs="Arial"/>
          <w:sz w:val="22"/>
          <w:szCs w:val="22"/>
        </w:rPr>
        <w:t xml:space="preserve"> </w:t>
      </w:r>
      <w:r w:rsidR="009269A7">
        <w:rPr>
          <w:rFonts w:ascii="Arial" w:hAnsi="Arial" w:cs="Arial"/>
          <w:sz w:val="22"/>
          <w:szCs w:val="22"/>
        </w:rPr>
        <w:t xml:space="preserve">  </w:t>
      </w:r>
      <w:r w:rsidR="00AC26C7" w:rsidRPr="00C270D5">
        <w:rPr>
          <w:rFonts w:ascii="Arial" w:hAnsi="Arial" w:cs="Arial"/>
          <w:sz w:val="22"/>
          <w:szCs w:val="22"/>
        </w:rPr>
        <w:t xml:space="preserve">Não poderá haver aberturas em paredes levantadas sobre a divisa do lote com outro lote contíguo, ou a menos de 1,50 metros da divisa.  </w:t>
      </w:r>
    </w:p>
    <w:p w:rsidR="00535B20" w:rsidRDefault="00535B20" w:rsidP="00BD727C">
      <w:pPr>
        <w:pStyle w:val="Default"/>
        <w:keepNext/>
        <w:keepLines/>
        <w:ind w:hanging="567"/>
        <w:jc w:val="both"/>
        <w:rPr>
          <w:rFonts w:ascii="Arial" w:hAnsi="Arial" w:cs="Arial"/>
          <w:sz w:val="22"/>
          <w:szCs w:val="22"/>
        </w:rPr>
      </w:pPr>
    </w:p>
    <w:p w:rsidR="00AC26C7" w:rsidRPr="00C270D5" w:rsidRDefault="00FD65FF" w:rsidP="00BD727C">
      <w:pPr>
        <w:pStyle w:val="Default"/>
        <w:keepNext/>
        <w:keepLines/>
        <w:ind w:hanging="567"/>
        <w:jc w:val="both"/>
        <w:rPr>
          <w:rFonts w:ascii="Arial" w:hAnsi="Arial" w:cs="Arial"/>
          <w:sz w:val="22"/>
          <w:szCs w:val="22"/>
        </w:rPr>
      </w:pPr>
      <w:r>
        <w:rPr>
          <w:rFonts w:ascii="Arial" w:eastAsia="Arial Unicode MS" w:hAnsi="Arial" w:cs="Arial"/>
          <w:b/>
          <w:sz w:val="22"/>
          <w:szCs w:val="22"/>
        </w:rPr>
        <w:lastRenderedPageBreak/>
        <w:t>§2</w:t>
      </w:r>
      <w:r w:rsidR="00535B20">
        <w:rPr>
          <w:rFonts w:ascii="Arial" w:eastAsia="Arial Unicode MS" w:hAnsi="Arial" w:cs="Arial"/>
          <w:b/>
          <w:sz w:val="22"/>
          <w:szCs w:val="22"/>
        </w:rPr>
        <w:t>º</w:t>
      </w:r>
      <w:r w:rsidR="00535B20" w:rsidRPr="00C270D5">
        <w:rPr>
          <w:rFonts w:ascii="Arial" w:hAnsi="Arial" w:cs="Arial"/>
          <w:sz w:val="22"/>
          <w:szCs w:val="22"/>
        </w:rPr>
        <w:t xml:space="preserve"> </w:t>
      </w:r>
      <w:r w:rsidR="00535B20">
        <w:rPr>
          <w:rFonts w:ascii="Arial" w:hAnsi="Arial" w:cs="Arial"/>
          <w:sz w:val="22"/>
          <w:szCs w:val="22"/>
        </w:rPr>
        <w:t xml:space="preserve">  </w:t>
      </w:r>
      <w:r w:rsidR="00AC26C7" w:rsidRPr="00C270D5">
        <w:rPr>
          <w:rFonts w:ascii="Arial" w:hAnsi="Arial" w:cs="Arial"/>
          <w:sz w:val="22"/>
          <w:szCs w:val="22"/>
        </w:rPr>
        <w:t xml:space="preserve">Aberturas confrontantes em economias diferentes não poderão ter distância entre elas menor que 3 metros, embora estejam em uma mesma edificação. Nos casos de poço de ventilação, esta distância fica reduzida para 1,50 metros. </w:t>
      </w:r>
    </w:p>
    <w:p w:rsidR="00FD65FF" w:rsidRDefault="00FD65FF" w:rsidP="00BD727C">
      <w:pPr>
        <w:pStyle w:val="Default"/>
        <w:keepNext/>
        <w:keepLines/>
        <w:jc w:val="both"/>
        <w:rPr>
          <w:rFonts w:ascii="Arial" w:hAnsi="Arial" w:cs="Arial"/>
          <w:sz w:val="22"/>
          <w:szCs w:val="22"/>
        </w:rPr>
      </w:pPr>
    </w:p>
    <w:p w:rsidR="00AC26C7" w:rsidRPr="00C270D5" w:rsidRDefault="00FD65FF" w:rsidP="00BD727C">
      <w:pPr>
        <w:pStyle w:val="Default"/>
        <w:keepNext/>
        <w:keepLines/>
        <w:ind w:hanging="567"/>
        <w:jc w:val="both"/>
        <w:rPr>
          <w:rFonts w:ascii="Arial" w:hAnsi="Arial" w:cs="Arial"/>
          <w:sz w:val="22"/>
          <w:szCs w:val="22"/>
        </w:rPr>
      </w:pPr>
      <w:r>
        <w:rPr>
          <w:rFonts w:ascii="Arial" w:eastAsia="Arial Unicode MS" w:hAnsi="Arial" w:cs="Arial"/>
          <w:b/>
          <w:sz w:val="22"/>
          <w:szCs w:val="22"/>
        </w:rPr>
        <w:t>§3º</w:t>
      </w:r>
      <w:r w:rsidRPr="00C270D5">
        <w:rPr>
          <w:rFonts w:ascii="Arial" w:hAnsi="Arial" w:cs="Arial"/>
          <w:sz w:val="22"/>
          <w:szCs w:val="22"/>
        </w:rPr>
        <w:t xml:space="preserve"> </w:t>
      </w:r>
      <w:r>
        <w:rPr>
          <w:rFonts w:ascii="Arial" w:hAnsi="Arial" w:cs="Arial"/>
          <w:sz w:val="22"/>
          <w:szCs w:val="22"/>
        </w:rPr>
        <w:tab/>
      </w:r>
      <w:r w:rsidR="00AC26C7" w:rsidRPr="00C270D5">
        <w:rPr>
          <w:rFonts w:ascii="Arial" w:hAnsi="Arial" w:cs="Arial"/>
          <w:sz w:val="22"/>
          <w:szCs w:val="22"/>
        </w:rPr>
        <w:t xml:space="preserve">Não serão consideradas como aberturas para iluminação e insolação as janelas que abrirem para terraços cobertos, alpendres e avarandados com mais de 2 metros de profundidade. </w:t>
      </w:r>
    </w:p>
    <w:p w:rsidR="00FD65FF" w:rsidRDefault="00FD65FF" w:rsidP="00BD727C">
      <w:pPr>
        <w:pStyle w:val="Default"/>
        <w:keepNext/>
        <w:keepLines/>
        <w:jc w:val="both"/>
        <w:rPr>
          <w:rFonts w:ascii="Arial" w:hAnsi="Arial" w:cs="Arial"/>
          <w:sz w:val="22"/>
          <w:szCs w:val="22"/>
        </w:rPr>
      </w:pPr>
    </w:p>
    <w:p w:rsidR="00AC26C7" w:rsidRPr="00C270D5" w:rsidRDefault="00FD65FF" w:rsidP="00BD727C">
      <w:pPr>
        <w:pStyle w:val="Default"/>
        <w:keepNext/>
        <w:keepLines/>
        <w:ind w:hanging="567"/>
        <w:jc w:val="both"/>
        <w:rPr>
          <w:rFonts w:ascii="Arial" w:hAnsi="Arial" w:cs="Arial"/>
          <w:sz w:val="22"/>
          <w:szCs w:val="22"/>
        </w:rPr>
      </w:pPr>
      <w:r>
        <w:rPr>
          <w:rFonts w:ascii="Arial" w:eastAsia="Arial Unicode MS" w:hAnsi="Arial" w:cs="Arial"/>
          <w:b/>
          <w:sz w:val="22"/>
          <w:szCs w:val="22"/>
        </w:rPr>
        <w:t>§4º</w:t>
      </w:r>
      <w:r w:rsidRPr="00C270D5">
        <w:rPr>
          <w:rFonts w:ascii="Arial" w:hAnsi="Arial" w:cs="Arial"/>
          <w:sz w:val="22"/>
          <w:szCs w:val="22"/>
        </w:rPr>
        <w:t xml:space="preserve"> </w:t>
      </w:r>
      <w:r w:rsidR="00AC26C7" w:rsidRPr="00C270D5">
        <w:rPr>
          <w:rFonts w:ascii="Arial" w:hAnsi="Arial" w:cs="Arial"/>
          <w:sz w:val="22"/>
          <w:szCs w:val="22"/>
        </w:rPr>
        <w:t xml:space="preserve">As janelas de iluminação e ventilação deverão ter, no conjunto, para cada compartimento, a área mínima de 1/5 da área do compartimento para salas, dormitórios, refeitórios e locais de trabalho; 1/7 da área do compartimento para cozinhas, copas, lavanderias, rouparias, banheiros, vestiários e gabinetes sanitários; 1/10 da área do compartimento para vestíbulos, corredores e caixas de escada e 1/15 da área do compartimento para adegas, depósitos e garagens. </w:t>
      </w:r>
    </w:p>
    <w:p w:rsidR="00FD65FF" w:rsidRDefault="00FD65FF" w:rsidP="00BD727C">
      <w:pPr>
        <w:pStyle w:val="Default"/>
        <w:keepNext/>
        <w:keepLines/>
        <w:ind w:hanging="567"/>
        <w:jc w:val="both"/>
        <w:rPr>
          <w:rFonts w:ascii="Arial" w:eastAsia="Arial Unicode MS" w:hAnsi="Arial" w:cs="Arial"/>
          <w:b/>
          <w:sz w:val="22"/>
          <w:szCs w:val="22"/>
        </w:rPr>
      </w:pPr>
    </w:p>
    <w:p w:rsidR="00AC26C7" w:rsidRPr="00C270D5" w:rsidRDefault="00FD65FF" w:rsidP="00BD727C">
      <w:pPr>
        <w:pStyle w:val="Default"/>
        <w:keepNext/>
        <w:keepLines/>
        <w:ind w:hanging="567"/>
        <w:jc w:val="both"/>
        <w:rPr>
          <w:rFonts w:ascii="Arial" w:hAnsi="Arial" w:cs="Arial"/>
          <w:sz w:val="22"/>
          <w:szCs w:val="22"/>
        </w:rPr>
      </w:pPr>
      <w:r>
        <w:rPr>
          <w:rFonts w:ascii="Arial" w:eastAsia="Arial Unicode MS" w:hAnsi="Arial" w:cs="Arial"/>
          <w:b/>
          <w:sz w:val="22"/>
          <w:szCs w:val="22"/>
        </w:rPr>
        <w:t>§5º</w:t>
      </w:r>
      <w:r w:rsidRPr="00C270D5">
        <w:rPr>
          <w:rFonts w:ascii="Arial" w:hAnsi="Arial" w:cs="Arial"/>
          <w:sz w:val="22"/>
          <w:szCs w:val="22"/>
        </w:rPr>
        <w:t xml:space="preserve"> </w:t>
      </w:r>
      <w:r>
        <w:rPr>
          <w:rFonts w:ascii="Arial" w:hAnsi="Arial" w:cs="Arial"/>
          <w:sz w:val="22"/>
          <w:szCs w:val="22"/>
        </w:rPr>
        <w:t xml:space="preserve">  </w:t>
      </w:r>
      <w:r w:rsidR="00AC26C7" w:rsidRPr="00C270D5">
        <w:rPr>
          <w:rFonts w:ascii="Arial" w:hAnsi="Arial" w:cs="Arial"/>
          <w:sz w:val="22"/>
          <w:szCs w:val="22"/>
        </w:rPr>
        <w:t xml:space="preserve">Nas aberturas de iluminação a distância entre a parte inferior das vergas e o forro não poderá ser superior a 1/8 do pé direito. </w:t>
      </w:r>
    </w:p>
    <w:p w:rsidR="008E15BB" w:rsidRDefault="008E15BB" w:rsidP="00BD727C">
      <w:pPr>
        <w:pStyle w:val="Default"/>
        <w:keepNext/>
        <w:keepLines/>
        <w:jc w:val="both"/>
        <w:rPr>
          <w:rFonts w:ascii="Arial" w:hAnsi="Arial" w:cs="Arial"/>
          <w:sz w:val="22"/>
          <w:szCs w:val="22"/>
        </w:rPr>
      </w:pPr>
    </w:p>
    <w:p w:rsidR="00AC26C7" w:rsidRPr="00C270D5" w:rsidRDefault="008E15BB" w:rsidP="00BD727C">
      <w:pPr>
        <w:pStyle w:val="Default"/>
        <w:keepNext/>
        <w:keepLines/>
        <w:ind w:hanging="567"/>
        <w:jc w:val="both"/>
        <w:rPr>
          <w:rFonts w:ascii="Arial" w:hAnsi="Arial" w:cs="Arial"/>
          <w:sz w:val="22"/>
          <w:szCs w:val="22"/>
        </w:rPr>
      </w:pPr>
      <w:r>
        <w:rPr>
          <w:rFonts w:ascii="Arial" w:eastAsia="Arial Unicode MS" w:hAnsi="Arial" w:cs="Arial"/>
          <w:b/>
          <w:sz w:val="22"/>
          <w:szCs w:val="22"/>
        </w:rPr>
        <w:t>§6º</w:t>
      </w:r>
      <w:r w:rsidRPr="00C270D5">
        <w:rPr>
          <w:rFonts w:ascii="Arial" w:hAnsi="Arial" w:cs="Arial"/>
          <w:sz w:val="22"/>
          <w:szCs w:val="22"/>
        </w:rPr>
        <w:t xml:space="preserve"> </w:t>
      </w:r>
      <w:r>
        <w:rPr>
          <w:rFonts w:ascii="Arial" w:hAnsi="Arial" w:cs="Arial"/>
          <w:sz w:val="22"/>
          <w:szCs w:val="22"/>
        </w:rPr>
        <w:tab/>
      </w:r>
      <w:r w:rsidR="00AC26C7" w:rsidRPr="00C270D5">
        <w:rPr>
          <w:rFonts w:ascii="Arial" w:hAnsi="Arial" w:cs="Arial"/>
          <w:sz w:val="22"/>
          <w:szCs w:val="22"/>
        </w:rPr>
        <w:t xml:space="preserve">Pelo menos, metade da área das aberturas de iluminação deverá servir para ventilação. </w:t>
      </w:r>
    </w:p>
    <w:p w:rsidR="008E15BB" w:rsidRDefault="008E15BB" w:rsidP="00BD727C">
      <w:pPr>
        <w:pStyle w:val="Default"/>
        <w:keepNext/>
        <w:keepLines/>
        <w:jc w:val="both"/>
        <w:rPr>
          <w:rFonts w:ascii="Arial" w:hAnsi="Arial" w:cs="Arial"/>
          <w:sz w:val="22"/>
          <w:szCs w:val="22"/>
        </w:rPr>
      </w:pPr>
    </w:p>
    <w:p w:rsidR="00AC26C7" w:rsidRDefault="008E15BB" w:rsidP="00BD727C">
      <w:pPr>
        <w:pStyle w:val="Default"/>
        <w:keepNext/>
        <w:keepLines/>
        <w:ind w:hanging="567"/>
        <w:jc w:val="both"/>
        <w:rPr>
          <w:rFonts w:ascii="Arial" w:hAnsi="Arial" w:cs="Arial"/>
          <w:sz w:val="22"/>
          <w:szCs w:val="22"/>
        </w:rPr>
      </w:pPr>
      <w:r>
        <w:rPr>
          <w:rFonts w:ascii="Arial" w:eastAsia="Arial Unicode MS" w:hAnsi="Arial" w:cs="Arial"/>
          <w:b/>
          <w:sz w:val="22"/>
          <w:szCs w:val="22"/>
        </w:rPr>
        <w:t>§7º</w:t>
      </w:r>
      <w:r w:rsidRPr="00C270D5">
        <w:rPr>
          <w:rFonts w:ascii="Arial" w:hAnsi="Arial" w:cs="Arial"/>
          <w:sz w:val="22"/>
          <w:szCs w:val="22"/>
        </w:rPr>
        <w:t xml:space="preserve"> </w:t>
      </w:r>
      <w:r>
        <w:rPr>
          <w:rFonts w:ascii="Arial" w:hAnsi="Arial" w:cs="Arial"/>
          <w:sz w:val="22"/>
          <w:szCs w:val="22"/>
        </w:rPr>
        <w:tab/>
      </w:r>
      <w:r w:rsidR="00AC26C7" w:rsidRPr="00C270D5">
        <w:rPr>
          <w:rFonts w:ascii="Arial" w:hAnsi="Arial" w:cs="Arial"/>
          <w:sz w:val="22"/>
          <w:szCs w:val="22"/>
        </w:rPr>
        <w:t xml:space="preserve">As portas internas de comunicação não poderão ter largura útil inferior a 70 centímetros. </w:t>
      </w:r>
    </w:p>
    <w:p w:rsidR="00B373B2" w:rsidRPr="00C270D5" w:rsidRDefault="00B373B2" w:rsidP="00BD727C">
      <w:pPr>
        <w:pStyle w:val="Default"/>
        <w:keepNext/>
        <w:keepLines/>
        <w:ind w:hanging="567"/>
        <w:jc w:val="both"/>
        <w:rPr>
          <w:rFonts w:ascii="Arial" w:hAnsi="Arial" w:cs="Arial"/>
          <w:sz w:val="22"/>
          <w:szCs w:val="22"/>
        </w:rPr>
      </w:pPr>
    </w:p>
    <w:p w:rsidR="00AC26C7" w:rsidRDefault="00B373B2" w:rsidP="00BD727C">
      <w:pPr>
        <w:pStyle w:val="Default"/>
        <w:keepNext/>
        <w:keepLines/>
        <w:ind w:hanging="567"/>
        <w:jc w:val="both"/>
        <w:rPr>
          <w:rFonts w:ascii="Arial" w:hAnsi="Arial" w:cs="Arial"/>
          <w:sz w:val="22"/>
          <w:szCs w:val="22"/>
        </w:rPr>
      </w:pPr>
      <w:r>
        <w:rPr>
          <w:rFonts w:ascii="Arial" w:eastAsia="Arial Unicode MS" w:hAnsi="Arial" w:cs="Arial"/>
          <w:b/>
          <w:sz w:val="22"/>
          <w:szCs w:val="22"/>
        </w:rPr>
        <w:t>§8º</w:t>
      </w:r>
      <w:r w:rsidRPr="00C270D5">
        <w:rPr>
          <w:rFonts w:ascii="Arial" w:hAnsi="Arial" w:cs="Arial"/>
          <w:sz w:val="22"/>
          <w:szCs w:val="22"/>
        </w:rPr>
        <w:t xml:space="preserve"> </w:t>
      </w:r>
      <w:r w:rsidR="00AC26C7" w:rsidRPr="00C270D5">
        <w:rPr>
          <w:rFonts w:ascii="Arial" w:hAnsi="Arial" w:cs="Arial"/>
          <w:sz w:val="22"/>
          <w:szCs w:val="22"/>
        </w:rPr>
        <w:t>Não poderá haver porta de comunicação direta entre a cozinha e dormitórios ou gabinetes sanitário</w:t>
      </w:r>
      <w:r w:rsidR="00ED2323">
        <w:rPr>
          <w:rFonts w:ascii="Arial" w:hAnsi="Arial" w:cs="Arial"/>
          <w:sz w:val="22"/>
          <w:szCs w:val="22"/>
        </w:rPr>
        <w:t xml:space="preserve">s. </w:t>
      </w:r>
    </w:p>
    <w:p w:rsidR="00ED2323" w:rsidRDefault="00ED2323" w:rsidP="00BD727C">
      <w:pPr>
        <w:pStyle w:val="Default"/>
        <w:keepNext/>
        <w:keepLines/>
        <w:ind w:hanging="567"/>
        <w:jc w:val="both"/>
        <w:rPr>
          <w:rFonts w:ascii="Arial" w:hAnsi="Arial" w:cs="Arial"/>
          <w:sz w:val="22"/>
          <w:szCs w:val="22"/>
        </w:rPr>
      </w:pPr>
    </w:p>
    <w:p w:rsidR="00ED2323" w:rsidRDefault="00AE0440" w:rsidP="00BD727C">
      <w:pPr>
        <w:pStyle w:val="Textopadro"/>
        <w:keepNext/>
        <w:keepLines/>
        <w:ind w:hanging="1134"/>
        <w:jc w:val="both"/>
        <w:rPr>
          <w:rFonts w:ascii="Arial" w:eastAsia="Arial Unicode MS" w:hAnsi="Arial" w:cs="Arial"/>
          <w:sz w:val="22"/>
          <w:szCs w:val="22"/>
          <w:lang w:val="pt-BR"/>
        </w:rPr>
      </w:pPr>
      <w:r>
        <w:rPr>
          <w:rFonts w:ascii="Arial" w:hAnsi="Arial"/>
          <w:b/>
          <w:sz w:val="22"/>
          <w:szCs w:val="22"/>
          <w:lang w:val="pt-BR"/>
        </w:rPr>
        <w:t>Art.</w:t>
      </w:r>
      <w:r w:rsidRPr="00C270D5">
        <w:rPr>
          <w:rFonts w:ascii="Arial" w:hAnsi="Arial"/>
          <w:b/>
          <w:sz w:val="22"/>
          <w:szCs w:val="22"/>
          <w:lang w:val="pt-BR"/>
        </w:rPr>
        <w:t>1</w:t>
      </w:r>
      <w:r>
        <w:rPr>
          <w:rFonts w:ascii="Arial" w:hAnsi="Arial"/>
          <w:b/>
          <w:sz w:val="22"/>
          <w:szCs w:val="22"/>
          <w:lang w:val="pt-BR"/>
        </w:rPr>
        <w:t>6</w:t>
      </w:r>
      <w:r w:rsidRPr="00AE0440">
        <w:rPr>
          <w:rFonts w:ascii="Arial" w:hAnsi="Arial"/>
          <w:b/>
          <w:sz w:val="22"/>
          <w:szCs w:val="22"/>
          <w:lang w:val="pt-BR"/>
        </w:rPr>
        <w:tab/>
      </w:r>
      <w:r w:rsidR="00ED2323" w:rsidRPr="001C2DE5">
        <w:rPr>
          <w:rFonts w:ascii="Arial" w:eastAsia="Arial Unicode MS" w:hAnsi="Arial" w:cs="Arial"/>
          <w:sz w:val="22"/>
          <w:szCs w:val="22"/>
          <w:lang w:val="pt-BR"/>
        </w:rPr>
        <w:t>Os compartimentos serão afastados das divisas para ventilação e iluminação, permitindo a inscrição de um círculo com o diâmetro mínimo estabelecido neste código.</w:t>
      </w:r>
    </w:p>
    <w:p w:rsidR="00AE0440" w:rsidRPr="001C2DE5" w:rsidRDefault="00AE0440" w:rsidP="00BD727C">
      <w:pPr>
        <w:pStyle w:val="Textopadro"/>
        <w:keepNext/>
        <w:keepLines/>
        <w:ind w:hanging="1134"/>
        <w:jc w:val="both"/>
        <w:rPr>
          <w:rFonts w:ascii="Arial" w:eastAsia="Arial Unicode MS" w:hAnsi="Arial" w:cs="Arial"/>
          <w:sz w:val="22"/>
          <w:szCs w:val="22"/>
          <w:lang w:val="pt-BR"/>
        </w:rPr>
      </w:pPr>
    </w:p>
    <w:p w:rsidR="00ED2323" w:rsidRDefault="00AE0440" w:rsidP="00BD727C">
      <w:pPr>
        <w:pStyle w:val="Textopadro"/>
        <w:keepNext/>
        <w:keepLines/>
        <w:ind w:hanging="567"/>
        <w:jc w:val="both"/>
        <w:rPr>
          <w:rFonts w:ascii="Arial" w:eastAsia="Arial Unicode MS" w:hAnsi="Arial" w:cs="Arial"/>
          <w:sz w:val="22"/>
          <w:szCs w:val="22"/>
          <w:lang w:val="pt-BR"/>
        </w:rPr>
      </w:pPr>
      <w:r w:rsidRPr="00AE0440">
        <w:rPr>
          <w:rFonts w:ascii="Arial" w:eastAsia="Arial Unicode MS" w:hAnsi="Arial" w:cs="Arial"/>
          <w:b/>
          <w:sz w:val="22"/>
          <w:szCs w:val="22"/>
          <w:lang w:val="pt-BR"/>
        </w:rPr>
        <w:t>§</w:t>
      </w:r>
      <w:r w:rsidR="00ED2323" w:rsidRPr="00AE0440">
        <w:rPr>
          <w:rFonts w:ascii="Arial" w:eastAsia="Arial Unicode MS" w:hAnsi="Arial" w:cs="Arial"/>
          <w:b/>
          <w:sz w:val="22"/>
          <w:szCs w:val="22"/>
          <w:lang w:val="pt-BR"/>
        </w:rPr>
        <w:t>1º</w:t>
      </w:r>
      <w:r w:rsidR="00ED2323" w:rsidRPr="001C2DE5">
        <w:rPr>
          <w:rFonts w:ascii="Arial" w:eastAsia="Arial Unicode MS" w:hAnsi="Arial" w:cs="Arial"/>
          <w:sz w:val="22"/>
          <w:szCs w:val="22"/>
          <w:lang w:val="pt-BR"/>
        </w:rPr>
        <w:t xml:space="preserve"> </w:t>
      </w:r>
      <w:r>
        <w:rPr>
          <w:rFonts w:ascii="Arial" w:eastAsia="Arial Unicode MS" w:hAnsi="Arial" w:cs="Arial"/>
          <w:sz w:val="22"/>
          <w:szCs w:val="22"/>
          <w:lang w:val="pt-BR"/>
        </w:rPr>
        <w:tab/>
      </w:r>
      <w:r w:rsidR="00ED2323" w:rsidRPr="001C2DE5">
        <w:rPr>
          <w:rFonts w:ascii="Arial" w:eastAsia="Arial Unicode MS" w:hAnsi="Arial" w:cs="Arial"/>
          <w:sz w:val="22"/>
          <w:szCs w:val="22"/>
          <w:lang w:val="pt-BR"/>
        </w:rPr>
        <w:t xml:space="preserve">Os poços de ventilação que servem a unidades distintas, devem possibilitar a inscrição de dois círculos com diâmetros estabelecidos neste artigo, tangentes entre si e no sentido da distância entre as unidades, sendo que a soma destes diâmetros não pode ser inferior 4,00m (quatro metros), quando a face a ventilar e iluminar tiver altura até 13,00m (treze metros), ou 6,00m (seis metros), quando a face a ventilar e iluminar tiver altura superior a 13,00m (treze metros). </w:t>
      </w:r>
    </w:p>
    <w:p w:rsidR="00AE0440" w:rsidRPr="001C2DE5" w:rsidRDefault="00AE0440" w:rsidP="00BD727C">
      <w:pPr>
        <w:pStyle w:val="Textopadro"/>
        <w:keepNext/>
        <w:keepLines/>
        <w:ind w:hanging="567"/>
        <w:jc w:val="both"/>
        <w:rPr>
          <w:rFonts w:ascii="Arial" w:eastAsia="Arial Unicode MS" w:hAnsi="Arial" w:cs="Arial"/>
          <w:sz w:val="22"/>
          <w:szCs w:val="22"/>
          <w:lang w:val="pt-BR"/>
        </w:rPr>
      </w:pPr>
    </w:p>
    <w:p w:rsidR="00ED2323" w:rsidRDefault="00AE0440" w:rsidP="00BD727C">
      <w:pPr>
        <w:pStyle w:val="Textopadro"/>
        <w:keepNext/>
        <w:keepLines/>
        <w:ind w:hanging="567"/>
        <w:jc w:val="both"/>
        <w:rPr>
          <w:rFonts w:ascii="Arial" w:eastAsia="Arial Unicode MS" w:hAnsi="Arial" w:cs="Arial"/>
          <w:sz w:val="22"/>
          <w:szCs w:val="22"/>
          <w:lang w:val="pt-BR"/>
        </w:rPr>
      </w:pPr>
      <w:r w:rsidRPr="00AE0440">
        <w:rPr>
          <w:rFonts w:ascii="Arial" w:eastAsia="Arial Unicode MS" w:hAnsi="Arial" w:cs="Arial"/>
          <w:b/>
          <w:sz w:val="22"/>
          <w:szCs w:val="22"/>
          <w:lang w:val="pt-BR"/>
        </w:rPr>
        <w:t>§2º</w:t>
      </w:r>
      <w:r w:rsidR="00ED2323" w:rsidRPr="001C2DE5">
        <w:rPr>
          <w:rFonts w:ascii="Arial" w:eastAsia="Arial Unicode MS" w:hAnsi="Arial" w:cs="Arial"/>
          <w:sz w:val="22"/>
          <w:szCs w:val="22"/>
          <w:lang w:val="pt-BR"/>
        </w:rPr>
        <w:t xml:space="preserve"> </w:t>
      </w:r>
      <w:r>
        <w:rPr>
          <w:rFonts w:ascii="Arial" w:eastAsia="Arial Unicode MS" w:hAnsi="Arial" w:cs="Arial"/>
          <w:sz w:val="22"/>
          <w:szCs w:val="22"/>
          <w:lang w:val="pt-BR"/>
        </w:rPr>
        <w:tab/>
      </w:r>
      <w:r w:rsidR="00ED2323" w:rsidRPr="001C2DE5">
        <w:rPr>
          <w:rFonts w:ascii="Arial" w:eastAsia="Arial Unicode MS" w:hAnsi="Arial" w:cs="Arial"/>
          <w:sz w:val="22"/>
          <w:szCs w:val="22"/>
          <w:lang w:val="pt-BR"/>
        </w:rPr>
        <w:t>Para prédio com altura até 12m, considerando a cota da laje de piso até o quarto pavimento, o diâmetro mínimo de afastamento deverá ser de 2m e o afastamento entre os vãos de iluminação e ventilação de economias confrontantes deverá ser de no mínimo 3 m.</w:t>
      </w:r>
    </w:p>
    <w:p w:rsidR="0044203F" w:rsidRPr="001C2DE5" w:rsidRDefault="0044203F" w:rsidP="00BD727C">
      <w:pPr>
        <w:pStyle w:val="Textopadro"/>
        <w:keepNext/>
        <w:keepLines/>
        <w:ind w:hanging="567"/>
        <w:jc w:val="both"/>
        <w:rPr>
          <w:rFonts w:ascii="Arial" w:eastAsia="Arial Unicode MS" w:hAnsi="Arial" w:cs="Arial"/>
          <w:sz w:val="22"/>
          <w:szCs w:val="22"/>
          <w:lang w:val="pt-BR"/>
        </w:rPr>
      </w:pPr>
    </w:p>
    <w:p w:rsidR="00ED2323" w:rsidRPr="001C2DE5" w:rsidRDefault="00ED18F6" w:rsidP="00BD727C">
      <w:pPr>
        <w:pStyle w:val="Textopadro"/>
        <w:keepNext/>
        <w:keepLines/>
        <w:ind w:hanging="567"/>
        <w:jc w:val="both"/>
        <w:rPr>
          <w:rFonts w:ascii="Arial" w:eastAsia="Arial Unicode MS" w:hAnsi="Arial" w:cs="Arial"/>
          <w:sz w:val="22"/>
          <w:szCs w:val="22"/>
          <w:lang w:val="pt-BR"/>
        </w:rPr>
      </w:pPr>
      <w:r w:rsidRPr="009F161A">
        <w:rPr>
          <w:rFonts w:ascii="Arial" w:eastAsia="Arial Unicode MS" w:hAnsi="Arial" w:cs="Arial"/>
          <w:b/>
          <w:sz w:val="22"/>
          <w:szCs w:val="22"/>
          <w:lang w:val="pt-BR"/>
        </w:rPr>
        <w:t>§3º</w:t>
      </w:r>
      <w:r w:rsidR="00ED2323" w:rsidRPr="001C2DE5">
        <w:rPr>
          <w:rFonts w:ascii="Arial" w:eastAsia="Arial Unicode MS" w:hAnsi="Arial" w:cs="Arial"/>
          <w:sz w:val="22"/>
          <w:szCs w:val="22"/>
          <w:lang w:val="pt-BR"/>
        </w:rPr>
        <w:t xml:space="preserve"> A área mínima de ventilação e iluminação deve ser igual ou superior a 4,00m² (quatro metros quadrados). </w:t>
      </w:r>
    </w:p>
    <w:p w:rsidR="00ED2323" w:rsidRPr="001C2DE5" w:rsidRDefault="00ED2323" w:rsidP="00BD727C">
      <w:pPr>
        <w:pStyle w:val="Textopadro"/>
        <w:keepNext/>
        <w:keepLines/>
        <w:jc w:val="both"/>
        <w:rPr>
          <w:rFonts w:ascii="Arial" w:eastAsia="Arial Unicode MS" w:hAnsi="Arial" w:cs="Arial"/>
          <w:sz w:val="22"/>
          <w:szCs w:val="22"/>
          <w:lang w:val="pt-BR"/>
        </w:rPr>
      </w:pPr>
    </w:p>
    <w:p w:rsidR="00ED2323" w:rsidRPr="001C2DE5" w:rsidRDefault="00115C14" w:rsidP="00BD727C">
      <w:pPr>
        <w:pStyle w:val="Textopadro"/>
        <w:keepNext/>
        <w:keepLines/>
        <w:ind w:hanging="1134"/>
        <w:jc w:val="both"/>
        <w:rPr>
          <w:rFonts w:ascii="Arial" w:eastAsia="Arial Unicode MS" w:hAnsi="Arial" w:cs="Arial"/>
          <w:sz w:val="22"/>
          <w:szCs w:val="22"/>
          <w:lang w:val="pt-BR"/>
        </w:rPr>
      </w:pPr>
      <w:r>
        <w:rPr>
          <w:rFonts w:ascii="Arial" w:hAnsi="Arial"/>
          <w:b/>
          <w:sz w:val="22"/>
          <w:szCs w:val="22"/>
          <w:lang w:val="pt-BR"/>
        </w:rPr>
        <w:t>Art.</w:t>
      </w:r>
      <w:r w:rsidRPr="00C270D5">
        <w:rPr>
          <w:rFonts w:ascii="Arial" w:hAnsi="Arial"/>
          <w:b/>
          <w:sz w:val="22"/>
          <w:szCs w:val="22"/>
          <w:lang w:val="pt-BR"/>
        </w:rPr>
        <w:t>1</w:t>
      </w:r>
      <w:r>
        <w:rPr>
          <w:rFonts w:ascii="Arial" w:hAnsi="Arial"/>
          <w:b/>
          <w:sz w:val="22"/>
          <w:szCs w:val="22"/>
          <w:lang w:val="pt-BR"/>
        </w:rPr>
        <w:t>7</w:t>
      </w:r>
      <w:r w:rsidRPr="00AE0440">
        <w:rPr>
          <w:rFonts w:ascii="Arial" w:hAnsi="Arial"/>
          <w:b/>
          <w:sz w:val="22"/>
          <w:szCs w:val="22"/>
          <w:lang w:val="pt-BR"/>
        </w:rPr>
        <w:tab/>
      </w:r>
      <w:r w:rsidR="00ED2323" w:rsidRPr="001C2DE5">
        <w:rPr>
          <w:rFonts w:ascii="Arial" w:eastAsia="Arial Unicode MS" w:hAnsi="Arial" w:cs="Arial"/>
          <w:sz w:val="22"/>
          <w:szCs w:val="22"/>
          <w:lang w:val="pt-BR"/>
        </w:rPr>
        <w:t>Todas as áreas de ventilação e iluminação que atendam os compartimentos de uso secundário, exceto os banheiros, devem ventilar e iluminar naturalmente e esses compartimentos devem possibilitar a inscrição de um círculo com diâmetro mínimo igual à altura da face a ventilar e iluminar dividida por nove (h/9).</w:t>
      </w:r>
    </w:p>
    <w:p w:rsidR="00B02CEE" w:rsidRDefault="00ED2323" w:rsidP="00BD727C">
      <w:pPr>
        <w:pStyle w:val="SemEspaamento"/>
        <w:keepNext/>
        <w:keepLines/>
        <w:jc w:val="both"/>
        <w:rPr>
          <w:rFonts w:ascii="Arial" w:eastAsia="Arial Unicode MS" w:hAnsi="Arial" w:cs="Arial"/>
          <w:lang w:eastAsia="pt-BR"/>
        </w:rPr>
      </w:pPr>
      <w:r w:rsidRPr="001C2DE5">
        <w:rPr>
          <w:rFonts w:ascii="Arial" w:eastAsia="Arial Unicode MS" w:hAnsi="Arial" w:cs="Arial"/>
          <w:lang w:eastAsia="pt-BR"/>
        </w:rPr>
        <w:tab/>
      </w:r>
    </w:p>
    <w:p w:rsidR="00ED2323" w:rsidRPr="001C2DE5" w:rsidRDefault="00B02CEE" w:rsidP="00BD727C">
      <w:pPr>
        <w:pStyle w:val="SemEspaamento"/>
        <w:keepNext/>
        <w:keepLines/>
        <w:ind w:hanging="567"/>
        <w:jc w:val="both"/>
        <w:rPr>
          <w:rFonts w:ascii="Arial" w:eastAsia="Arial Unicode MS" w:hAnsi="Arial" w:cs="Arial"/>
          <w:lang w:eastAsia="pt-BR"/>
        </w:rPr>
      </w:pPr>
      <w:r w:rsidRPr="00B02CEE">
        <w:rPr>
          <w:rFonts w:ascii="Arial" w:eastAsia="Arial Unicode MS" w:hAnsi="Arial" w:cs="Arial"/>
          <w:b/>
        </w:rPr>
        <w:lastRenderedPageBreak/>
        <w:t>§</w:t>
      </w:r>
      <w:r w:rsidR="00ED2323" w:rsidRPr="00B02CEE">
        <w:rPr>
          <w:rFonts w:ascii="Arial" w:eastAsia="Arial Unicode MS" w:hAnsi="Arial" w:cs="Arial"/>
          <w:b/>
        </w:rPr>
        <w:t xml:space="preserve">1º </w:t>
      </w:r>
      <w:r>
        <w:rPr>
          <w:rFonts w:ascii="Arial" w:eastAsia="Arial Unicode MS" w:hAnsi="Arial" w:cs="Arial"/>
        </w:rPr>
        <w:tab/>
      </w:r>
      <w:r w:rsidR="00ED2323" w:rsidRPr="001C2DE5">
        <w:rPr>
          <w:rFonts w:ascii="Arial" w:eastAsia="Arial Unicode MS" w:hAnsi="Arial" w:cs="Arial"/>
        </w:rPr>
        <w:t xml:space="preserve">O diâmetro mínimo não pode ser inferior 2,00m (dois metros) quando a face a ventilar e iluminar tiver altura até 13,00m (treze metros), ou 3,00m (três metros) quando a face a ventilar e iluminar tiver altura superior a 13,00m (treze metros). </w:t>
      </w:r>
    </w:p>
    <w:p w:rsidR="0044203F" w:rsidRDefault="0044203F" w:rsidP="00BD727C">
      <w:pPr>
        <w:keepNext/>
        <w:keepLines/>
        <w:tabs>
          <w:tab w:val="left" w:pos="3684"/>
        </w:tabs>
        <w:ind w:hanging="709"/>
        <w:jc w:val="both"/>
        <w:rPr>
          <w:rFonts w:ascii="Arial" w:eastAsia="Arial Unicode MS" w:hAnsi="Arial" w:cs="Arial"/>
          <w:b/>
          <w:sz w:val="22"/>
          <w:szCs w:val="22"/>
        </w:rPr>
      </w:pPr>
      <w:r>
        <w:rPr>
          <w:rFonts w:ascii="Arial" w:eastAsia="Arial Unicode MS" w:hAnsi="Arial" w:cs="Arial"/>
          <w:b/>
          <w:sz w:val="22"/>
          <w:szCs w:val="22"/>
        </w:rPr>
        <w:t xml:space="preserve">  </w:t>
      </w:r>
    </w:p>
    <w:p w:rsidR="00ED2323" w:rsidRDefault="0044203F" w:rsidP="00BD727C">
      <w:pPr>
        <w:keepNext/>
        <w:keepLines/>
        <w:tabs>
          <w:tab w:val="left" w:pos="3684"/>
        </w:tabs>
        <w:ind w:hanging="709"/>
        <w:jc w:val="both"/>
        <w:rPr>
          <w:rFonts w:ascii="Arial" w:eastAsia="Arial Unicode MS" w:hAnsi="Arial" w:cs="Arial"/>
          <w:sz w:val="22"/>
          <w:szCs w:val="22"/>
        </w:rPr>
      </w:pPr>
      <w:r>
        <w:rPr>
          <w:rFonts w:ascii="Arial" w:eastAsia="Arial Unicode MS" w:hAnsi="Arial" w:cs="Arial"/>
          <w:b/>
          <w:sz w:val="22"/>
          <w:szCs w:val="22"/>
        </w:rPr>
        <w:t xml:space="preserve">  </w:t>
      </w:r>
      <w:r w:rsidRPr="0044203F">
        <w:rPr>
          <w:rFonts w:ascii="Arial" w:eastAsia="Arial Unicode MS" w:hAnsi="Arial" w:cs="Arial"/>
          <w:b/>
          <w:sz w:val="22"/>
          <w:szCs w:val="22"/>
        </w:rPr>
        <w:t>§</w:t>
      </w:r>
      <w:r w:rsidR="00ED2323" w:rsidRPr="0044203F">
        <w:rPr>
          <w:rFonts w:ascii="Arial" w:eastAsia="Arial Unicode MS" w:hAnsi="Arial" w:cs="Arial"/>
          <w:b/>
          <w:sz w:val="22"/>
          <w:szCs w:val="22"/>
        </w:rPr>
        <w:t>2º</w:t>
      </w:r>
      <w:r w:rsidR="00ED2323" w:rsidRPr="001C2DE5">
        <w:rPr>
          <w:rFonts w:ascii="Arial" w:eastAsia="Arial Unicode MS" w:hAnsi="Arial" w:cs="Arial"/>
          <w:sz w:val="22"/>
          <w:szCs w:val="22"/>
        </w:rPr>
        <w:t xml:space="preserve"> </w:t>
      </w:r>
      <w:r>
        <w:rPr>
          <w:rFonts w:ascii="Arial" w:eastAsia="Arial Unicode MS" w:hAnsi="Arial" w:cs="Arial"/>
          <w:sz w:val="22"/>
          <w:szCs w:val="22"/>
        </w:rPr>
        <w:tab/>
      </w:r>
      <w:r w:rsidR="00ED2323" w:rsidRPr="001C2DE5">
        <w:rPr>
          <w:rFonts w:ascii="Arial" w:eastAsia="Arial Unicode MS" w:hAnsi="Arial" w:cs="Arial"/>
          <w:sz w:val="22"/>
          <w:szCs w:val="22"/>
        </w:rPr>
        <w:t xml:space="preserve">Residências unifamiliares o diâmetro mínimo é 1,50m (um metro e cinqüenta centímetros). </w:t>
      </w:r>
    </w:p>
    <w:p w:rsidR="00940FE6" w:rsidRDefault="00940FE6" w:rsidP="00BD727C">
      <w:pPr>
        <w:keepNext/>
        <w:keepLines/>
        <w:tabs>
          <w:tab w:val="left" w:pos="3684"/>
        </w:tabs>
        <w:ind w:hanging="426"/>
        <w:jc w:val="both"/>
        <w:rPr>
          <w:rFonts w:ascii="Arial" w:eastAsia="Arial Unicode MS" w:hAnsi="Arial" w:cs="Arial"/>
          <w:sz w:val="22"/>
          <w:szCs w:val="22"/>
        </w:rPr>
      </w:pPr>
    </w:p>
    <w:p w:rsidR="00ED2323" w:rsidRDefault="00940FE6" w:rsidP="00BD727C">
      <w:pPr>
        <w:keepNext/>
        <w:keepLines/>
        <w:tabs>
          <w:tab w:val="left" w:pos="3684"/>
        </w:tabs>
        <w:ind w:hanging="567"/>
        <w:jc w:val="both"/>
        <w:rPr>
          <w:rFonts w:ascii="Arial" w:eastAsia="Arial Unicode MS" w:hAnsi="Arial" w:cs="Arial"/>
          <w:sz w:val="22"/>
          <w:szCs w:val="22"/>
        </w:rPr>
      </w:pPr>
      <w:r w:rsidRPr="0044203F">
        <w:rPr>
          <w:rFonts w:ascii="Arial" w:eastAsia="Arial Unicode MS" w:hAnsi="Arial" w:cs="Arial"/>
          <w:b/>
          <w:sz w:val="22"/>
          <w:szCs w:val="22"/>
        </w:rPr>
        <w:t>§</w:t>
      </w:r>
      <w:r>
        <w:rPr>
          <w:rFonts w:ascii="Arial" w:eastAsia="Arial Unicode MS" w:hAnsi="Arial" w:cs="Arial"/>
          <w:b/>
          <w:sz w:val="22"/>
          <w:szCs w:val="22"/>
        </w:rPr>
        <w:t>3</w:t>
      </w:r>
      <w:r w:rsidRPr="0044203F">
        <w:rPr>
          <w:rFonts w:ascii="Arial" w:eastAsia="Arial Unicode MS" w:hAnsi="Arial" w:cs="Arial"/>
          <w:b/>
          <w:sz w:val="22"/>
          <w:szCs w:val="22"/>
        </w:rPr>
        <w:t>º</w:t>
      </w:r>
      <w:r w:rsidRPr="001C2DE5">
        <w:rPr>
          <w:rFonts w:ascii="Arial" w:eastAsia="Arial Unicode MS" w:hAnsi="Arial" w:cs="Arial"/>
          <w:sz w:val="22"/>
          <w:szCs w:val="22"/>
        </w:rPr>
        <w:t xml:space="preserve"> </w:t>
      </w:r>
      <w:r>
        <w:rPr>
          <w:rFonts w:ascii="Arial" w:eastAsia="Arial Unicode MS" w:hAnsi="Arial" w:cs="Arial"/>
          <w:sz w:val="22"/>
          <w:szCs w:val="22"/>
        </w:rPr>
        <w:tab/>
      </w:r>
      <w:r w:rsidR="00ED2323" w:rsidRPr="001C2DE5">
        <w:rPr>
          <w:rFonts w:ascii="Arial" w:eastAsia="Arial Unicode MS" w:hAnsi="Arial" w:cs="Arial"/>
          <w:sz w:val="22"/>
          <w:szCs w:val="22"/>
        </w:rPr>
        <w:t>A área mínima de ventilação e iluminação deve ser de 4,00 m² (quatro metros quadrados).</w:t>
      </w:r>
    </w:p>
    <w:p w:rsidR="00FD19B5" w:rsidRPr="001C2DE5" w:rsidRDefault="00FD19B5" w:rsidP="00BD727C">
      <w:pPr>
        <w:keepNext/>
        <w:keepLines/>
        <w:tabs>
          <w:tab w:val="left" w:pos="3684"/>
        </w:tabs>
        <w:ind w:hanging="567"/>
        <w:jc w:val="both"/>
        <w:rPr>
          <w:rFonts w:ascii="Arial" w:eastAsia="Arial Unicode MS" w:hAnsi="Arial" w:cs="Arial"/>
          <w:sz w:val="22"/>
          <w:szCs w:val="22"/>
        </w:rPr>
      </w:pPr>
    </w:p>
    <w:p w:rsidR="00FD19B5" w:rsidRDefault="00FD19B5" w:rsidP="00BD727C">
      <w:pPr>
        <w:keepNext/>
        <w:keepLines/>
        <w:tabs>
          <w:tab w:val="left" w:pos="3684"/>
        </w:tabs>
        <w:ind w:hanging="709"/>
        <w:jc w:val="both"/>
        <w:rPr>
          <w:rFonts w:ascii="Arial" w:eastAsia="Arial Unicode MS" w:hAnsi="Arial" w:cs="Arial"/>
          <w:sz w:val="22"/>
          <w:szCs w:val="22"/>
        </w:rPr>
      </w:pPr>
      <w:r>
        <w:rPr>
          <w:rFonts w:ascii="Arial" w:eastAsia="Arial Unicode MS" w:hAnsi="Arial" w:cs="Arial"/>
          <w:b/>
          <w:sz w:val="22"/>
          <w:szCs w:val="22"/>
        </w:rPr>
        <w:t xml:space="preserve">  </w:t>
      </w:r>
      <w:r w:rsidRPr="0044203F">
        <w:rPr>
          <w:rFonts w:ascii="Arial" w:eastAsia="Arial Unicode MS" w:hAnsi="Arial" w:cs="Arial"/>
          <w:b/>
          <w:sz w:val="22"/>
          <w:szCs w:val="22"/>
        </w:rPr>
        <w:t>§</w:t>
      </w:r>
      <w:r>
        <w:rPr>
          <w:rFonts w:ascii="Arial" w:eastAsia="Arial Unicode MS" w:hAnsi="Arial" w:cs="Arial"/>
          <w:b/>
          <w:sz w:val="22"/>
          <w:szCs w:val="22"/>
        </w:rPr>
        <w:t>4</w:t>
      </w:r>
      <w:r w:rsidRPr="0044203F">
        <w:rPr>
          <w:rFonts w:ascii="Arial" w:eastAsia="Arial Unicode MS" w:hAnsi="Arial" w:cs="Arial"/>
          <w:b/>
          <w:sz w:val="22"/>
          <w:szCs w:val="22"/>
        </w:rPr>
        <w:t>º</w:t>
      </w:r>
      <w:r w:rsidRPr="001C2DE5">
        <w:rPr>
          <w:rFonts w:ascii="Arial" w:eastAsia="Arial Unicode MS" w:hAnsi="Arial" w:cs="Arial"/>
          <w:sz w:val="22"/>
          <w:szCs w:val="22"/>
        </w:rPr>
        <w:t xml:space="preserve"> </w:t>
      </w:r>
      <w:r>
        <w:rPr>
          <w:rFonts w:ascii="Arial" w:eastAsia="Arial Unicode MS" w:hAnsi="Arial" w:cs="Arial"/>
          <w:sz w:val="22"/>
          <w:szCs w:val="22"/>
        </w:rPr>
        <w:tab/>
      </w:r>
      <w:r w:rsidR="00ED2323" w:rsidRPr="001C2DE5">
        <w:rPr>
          <w:rFonts w:ascii="Arial" w:eastAsia="Arial Unicode MS" w:hAnsi="Arial" w:cs="Arial"/>
          <w:sz w:val="22"/>
          <w:szCs w:val="22"/>
        </w:rPr>
        <w:t>O poço de ventilação que serve a unidades distintas, deve possibilitar a inscrição de dois círculos com diâmetros estabelecidos neste artigo, colocados tangente entre si e no sentido da distância entre as unidades sendo que a soma destes diâmetros não pode ser inferior 2,00m (dois metros) quando a face a ventilar e iluminar tiver altura até 13,00m (treze metros), ou 3,00m (três metros) quando a face a ventilar e iluminar tiver altura superior a 13,00m (treze metros).</w:t>
      </w:r>
    </w:p>
    <w:p w:rsidR="00FD19B5" w:rsidRDefault="00FD19B5" w:rsidP="00BD727C">
      <w:pPr>
        <w:keepNext/>
        <w:keepLines/>
        <w:tabs>
          <w:tab w:val="left" w:pos="3684"/>
        </w:tabs>
        <w:ind w:hanging="709"/>
        <w:jc w:val="both"/>
        <w:rPr>
          <w:rFonts w:ascii="Arial" w:eastAsia="Arial Unicode MS" w:hAnsi="Arial" w:cs="Arial"/>
          <w:sz w:val="22"/>
          <w:szCs w:val="22"/>
        </w:rPr>
      </w:pPr>
    </w:p>
    <w:p w:rsidR="00ED2323" w:rsidRPr="001C2DE5" w:rsidRDefault="00FD19B5" w:rsidP="00BD727C">
      <w:pPr>
        <w:keepNext/>
        <w:keepLines/>
        <w:tabs>
          <w:tab w:val="left" w:pos="3684"/>
        </w:tabs>
        <w:ind w:hanging="709"/>
        <w:jc w:val="both"/>
        <w:rPr>
          <w:rFonts w:ascii="Arial" w:eastAsia="Arial Unicode MS" w:hAnsi="Arial" w:cs="Arial"/>
          <w:sz w:val="22"/>
          <w:szCs w:val="22"/>
        </w:rPr>
      </w:pPr>
      <w:r w:rsidRPr="00FD19B5">
        <w:rPr>
          <w:rFonts w:ascii="Arial" w:eastAsia="Arial Unicode MS" w:hAnsi="Arial" w:cs="Arial"/>
          <w:b/>
          <w:sz w:val="22"/>
          <w:szCs w:val="22"/>
        </w:rPr>
        <w:t xml:space="preserve"> </w:t>
      </w:r>
      <w:r>
        <w:rPr>
          <w:rFonts w:ascii="Arial" w:eastAsia="Arial Unicode MS" w:hAnsi="Arial" w:cs="Arial"/>
          <w:b/>
          <w:sz w:val="22"/>
          <w:szCs w:val="22"/>
        </w:rPr>
        <w:t xml:space="preserve"> </w:t>
      </w:r>
      <w:r w:rsidRPr="00FD19B5">
        <w:rPr>
          <w:rFonts w:ascii="Arial" w:eastAsia="Arial Unicode MS" w:hAnsi="Arial" w:cs="Arial"/>
          <w:b/>
          <w:sz w:val="22"/>
          <w:szCs w:val="22"/>
        </w:rPr>
        <w:t>§</w:t>
      </w:r>
      <w:r w:rsidR="00ED2323" w:rsidRPr="00FD19B5">
        <w:rPr>
          <w:rFonts w:ascii="Arial" w:eastAsia="Arial Unicode MS" w:hAnsi="Arial" w:cs="Arial"/>
          <w:b/>
          <w:sz w:val="22"/>
          <w:szCs w:val="22"/>
        </w:rPr>
        <w:t>5º</w:t>
      </w:r>
      <w:r w:rsidR="00ED2323" w:rsidRPr="001C2DE5">
        <w:rPr>
          <w:rFonts w:ascii="Arial" w:eastAsia="Arial Unicode MS" w:hAnsi="Arial" w:cs="Arial"/>
          <w:sz w:val="22"/>
          <w:szCs w:val="22"/>
        </w:rPr>
        <w:t xml:space="preserve"> </w:t>
      </w:r>
      <w:r>
        <w:rPr>
          <w:rFonts w:ascii="Arial" w:eastAsia="Arial Unicode MS" w:hAnsi="Arial" w:cs="Arial"/>
          <w:sz w:val="22"/>
          <w:szCs w:val="22"/>
        </w:rPr>
        <w:tab/>
      </w:r>
      <w:r w:rsidR="00ED2323" w:rsidRPr="001C2DE5">
        <w:rPr>
          <w:rFonts w:ascii="Arial" w:eastAsia="Arial Unicode MS" w:hAnsi="Arial" w:cs="Arial"/>
          <w:sz w:val="22"/>
          <w:szCs w:val="22"/>
        </w:rPr>
        <w:t xml:space="preserve">Numa mesma lateral podem ser alternados afastamentos para áreas principais e áreas secundárias, obedecendo, em cada trecho, os afastamentos definidos nos artigos anteriores. </w:t>
      </w:r>
    </w:p>
    <w:p w:rsidR="00ED2323" w:rsidRPr="001C2DE5" w:rsidRDefault="00ED2323" w:rsidP="00BD727C">
      <w:pPr>
        <w:pStyle w:val="SemEspaamento"/>
        <w:keepNext/>
        <w:keepLines/>
        <w:jc w:val="both"/>
        <w:rPr>
          <w:rFonts w:ascii="Arial" w:eastAsia="Arial Unicode MS" w:hAnsi="Arial" w:cs="Arial"/>
        </w:rPr>
      </w:pPr>
    </w:p>
    <w:p w:rsidR="007F49CB" w:rsidRDefault="007F49CB" w:rsidP="00BD727C">
      <w:pPr>
        <w:keepNext/>
        <w:keepLines/>
        <w:tabs>
          <w:tab w:val="left" w:pos="3684"/>
        </w:tabs>
        <w:ind w:hanging="1134"/>
        <w:jc w:val="both"/>
        <w:rPr>
          <w:rFonts w:ascii="Arial" w:eastAsia="Arial Unicode MS" w:hAnsi="Arial" w:cs="Arial"/>
          <w:sz w:val="22"/>
          <w:szCs w:val="22"/>
        </w:rPr>
      </w:pPr>
      <w:r>
        <w:rPr>
          <w:rFonts w:ascii="Arial" w:hAnsi="Arial"/>
          <w:b/>
          <w:sz w:val="22"/>
          <w:szCs w:val="22"/>
        </w:rPr>
        <w:t>Art.</w:t>
      </w:r>
      <w:r w:rsidRPr="00C270D5">
        <w:rPr>
          <w:rFonts w:ascii="Arial" w:hAnsi="Arial"/>
          <w:b/>
          <w:sz w:val="22"/>
          <w:szCs w:val="22"/>
        </w:rPr>
        <w:t>1</w:t>
      </w:r>
      <w:r w:rsidR="00CF0451">
        <w:rPr>
          <w:rFonts w:ascii="Arial" w:hAnsi="Arial"/>
          <w:b/>
          <w:sz w:val="22"/>
          <w:szCs w:val="22"/>
        </w:rPr>
        <w:t>8</w:t>
      </w:r>
      <w:r>
        <w:rPr>
          <w:rFonts w:ascii="Arial" w:hAnsi="Arial"/>
          <w:b/>
          <w:sz w:val="22"/>
          <w:szCs w:val="22"/>
        </w:rPr>
        <w:tab/>
      </w:r>
      <w:r w:rsidR="00ED2323" w:rsidRPr="001C2DE5">
        <w:rPr>
          <w:rFonts w:ascii="Arial" w:eastAsia="Arial Unicode MS" w:hAnsi="Arial" w:cs="Arial"/>
          <w:sz w:val="22"/>
          <w:szCs w:val="22"/>
        </w:rPr>
        <w:t xml:space="preserve">As áreas de ventilação e iluminação não podem ser cobertas com nenhum elemento fixo. </w:t>
      </w:r>
    </w:p>
    <w:p w:rsidR="007F49CB" w:rsidRDefault="007F49CB" w:rsidP="00BD727C">
      <w:pPr>
        <w:keepNext/>
        <w:keepLines/>
        <w:tabs>
          <w:tab w:val="left" w:pos="3684"/>
        </w:tabs>
        <w:ind w:hanging="1134"/>
        <w:jc w:val="both"/>
        <w:rPr>
          <w:rFonts w:ascii="Arial" w:eastAsia="Arial Unicode MS" w:hAnsi="Arial" w:cs="Arial"/>
          <w:sz w:val="22"/>
          <w:szCs w:val="22"/>
        </w:rPr>
      </w:pPr>
    </w:p>
    <w:p w:rsidR="00ED2323" w:rsidRPr="001C2DE5" w:rsidRDefault="007F49CB" w:rsidP="00BD727C">
      <w:pPr>
        <w:keepNext/>
        <w:keepLines/>
        <w:tabs>
          <w:tab w:val="left" w:pos="3684"/>
        </w:tabs>
        <w:ind w:hanging="567"/>
        <w:jc w:val="both"/>
        <w:rPr>
          <w:rFonts w:ascii="Arial" w:eastAsia="Arial Unicode MS" w:hAnsi="Arial" w:cs="Arial"/>
          <w:sz w:val="22"/>
          <w:szCs w:val="22"/>
        </w:rPr>
      </w:pPr>
      <w:r w:rsidRPr="007F49CB">
        <w:rPr>
          <w:rFonts w:ascii="Arial" w:eastAsia="Arial Unicode MS" w:hAnsi="Arial" w:cs="Arial"/>
          <w:b/>
          <w:sz w:val="22"/>
          <w:szCs w:val="22"/>
        </w:rPr>
        <w:t>§</w:t>
      </w:r>
      <w:r w:rsidR="00ED2323" w:rsidRPr="007F49CB">
        <w:rPr>
          <w:rFonts w:ascii="Arial" w:eastAsia="Arial Unicode MS" w:hAnsi="Arial" w:cs="Arial"/>
          <w:b/>
          <w:sz w:val="22"/>
          <w:szCs w:val="22"/>
        </w:rPr>
        <w:t>1º</w:t>
      </w:r>
      <w:r w:rsidR="00ED2323" w:rsidRPr="007F49CB">
        <w:rPr>
          <w:rFonts w:ascii="Arial" w:eastAsia="Arial Unicode MS" w:hAnsi="Arial" w:cs="Arial"/>
          <w:sz w:val="22"/>
          <w:szCs w:val="22"/>
        </w:rPr>
        <w:t xml:space="preserve"> </w:t>
      </w:r>
      <w:r w:rsidRPr="007F49CB">
        <w:rPr>
          <w:rFonts w:ascii="Arial" w:eastAsia="Arial Unicode MS" w:hAnsi="Arial" w:cs="Arial"/>
          <w:sz w:val="22"/>
          <w:szCs w:val="22"/>
        </w:rPr>
        <w:tab/>
      </w:r>
      <w:r w:rsidR="00ED2323" w:rsidRPr="007F49CB">
        <w:rPr>
          <w:rFonts w:ascii="Arial" w:eastAsia="Arial Unicode MS" w:hAnsi="Arial" w:cs="Arial"/>
          <w:sz w:val="22"/>
          <w:szCs w:val="22"/>
        </w:rPr>
        <w:t>O diâmetro mínimo não pode ser inferior 2,00m (dois metros) quando a face a ventilar</w:t>
      </w:r>
      <w:r w:rsidR="00ED2323" w:rsidRPr="001C2DE5">
        <w:rPr>
          <w:rFonts w:ascii="Arial" w:eastAsia="Arial Unicode MS" w:hAnsi="Arial" w:cs="Arial"/>
          <w:sz w:val="22"/>
          <w:szCs w:val="22"/>
        </w:rPr>
        <w:t xml:space="preserve"> e iluminar tiver altura até 13,00m (treze metros), ou 3,00m (três metros) quando a face a ventilar e iluminar tiver altura superior a 13,00m (treze metros). </w:t>
      </w:r>
    </w:p>
    <w:p w:rsidR="002C4EDE" w:rsidRDefault="002C4EDE" w:rsidP="00BD727C">
      <w:pPr>
        <w:keepNext/>
        <w:keepLines/>
        <w:tabs>
          <w:tab w:val="left" w:pos="3684"/>
        </w:tabs>
        <w:jc w:val="both"/>
        <w:rPr>
          <w:rFonts w:ascii="Arial" w:eastAsia="Arial Unicode MS" w:hAnsi="Arial" w:cs="Arial"/>
          <w:sz w:val="22"/>
          <w:szCs w:val="22"/>
        </w:rPr>
      </w:pPr>
    </w:p>
    <w:p w:rsidR="00AF7F8B" w:rsidRDefault="00AF7F8B" w:rsidP="00BD727C">
      <w:pPr>
        <w:keepNext/>
        <w:keepLines/>
        <w:tabs>
          <w:tab w:val="left" w:pos="3684"/>
        </w:tabs>
        <w:ind w:hanging="1134"/>
        <w:jc w:val="both"/>
        <w:rPr>
          <w:rFonts w:ascii="Arial" w:eastAsia="Arial Unicode MS" w:hAnsi="Arial" w:cs="Arial"/>
          <w:sz w:val="22"/>
          <w:szCs w:val="22"/>
        </w:rPr>
      </w:pPr>
    </w:p>
    <w:p w:rsidR="00AF7F8B" w:rsidRDefault="00AF7F8B" w:rsidP="00BD727C">
      <w:pPr>
        <w:keepNext/>
        <w:keepLines/>
        <w:tabs>
          <w:tab w:val="left" w:pos="0"/>
          <w:tab w:val="left" w:pos="3684"/>
        </w:tabs>
        <w:ind w:hanging="567"/>
        <w:jc w:val="both"/>
        <w:rPr>
          <w:rFonts w:ascii="Arial" w:eastAsia="Arial Unicode MS" w:hAnsi="Arial" w:cs="Arial"/>
          <w:sz w:val="22"/>
          <w:szCs w:val="22"/>
        </w:rPr>
      </w:pPr>
      <w:r w:rsidRPr="007F49CB">
        <w:rPr>
          <w:rFonts w:ascii="Arial" w:eastAsia="Arial Unicode MS" w:hAnsi="Arial" w:cs="Arial"/>
          <w:b/>
          <w:sz w:val="22"/>
          <w:szCs w:val="22"/>
        </w:rPr>
        <w:t>§</w:t>
      </w:r>
      <w:r>
        <w:rPr>
          <w:rFonts w:ascii="Arial" w:eastAsia="Arial Unicode MS" w:hAnsi="Arial" w:cs="Arial"/>
          <w:b/>
          <w:sz w:val="22"/>
          <w:szCs w:val="22"/>
        </w:rPr>
        <w:t>2</w:t>
      </w:r>
      <w:r w:rsidRPr="007F49CB">
        <w:rPr>
          <w:rFonts w:ascii="Arial" w:eastAsia="Arial Unicode MS" w:hAnsi="Arial" w:cs="Arial"/>
          <w:b/>
          <w:sz w:val="22"/>
          <w:szCs w:val="22"/>
        </w:rPr>
        <w:t>º</w:t>
      </w:r>
      <w:r>
        <w:rPr>
          <w:rFonts w:ascii="Arial" w:eastAsia="Arial Unicode MS" w:hAnsi="Arial" w:cs="Arial"/>
          <w:sz w:val="22"/>
          <w:szCs w:val="22"/>
        </w:rPr>
        <w:tab/>
      </w:r>
      <w:r w:rsidR="00ED2323" w:rsidRPr="001C2DE5">
        <w:rPr>
          <w:rFonts w:ascii="Arial" w:eastAsia="Arial Unicode MS" w:hAnsi="Arial" w:cs="Arial"/>
          <w:sz w:val="22"/>
          <w:szCs w:val="22"/>
        </w:rPr>
        <w:t xml:space="preserve">Residências unifamiliares o diâmetro mínimo é 1,50m (um metro e cinqüenta centímetros). </w:t>
      </w:r>
    </w:p>
    <w:p w:rsidR="00AF7F8B" w:rsidRDefault="00AF7F8B" w:rsidP="00BD727C">
      <w:pPr>
        <w:keepNext/>
        <w:keepLines/>
        <w:tabs>
          <w:tab w:val="left" w:pos="0"/>
          <w:tab w:val="left" w:pos="3684"/>
        </w:tabs>
        <w:ind w:hanging="567"/>
        <w:jc w:val="both"/>
        <w:rPr>
          <w:rFonts w:ascii="Arial" w:eastAsia="Arial Unicode MS" w:hAnsi="Arial" w:cs="Arial"/>
          <w:sz w:val="22"/>
          <w:szCs w:val="22"/>
        </w:rPr>
      </w:pPr>
    </w:p>
    <w:p w:rsidR="00AF7F8B" w:rsidRDefault="00AF7F8B" w:rsidP="00BD727C">
      <w:pPr>
        <w:keepNext/>
        <w:keepLines/>
        <w:tabs>
          <w:tab w:val="left" w:pos="0"/>
          <w:tab w:val="left" w:pos="3684"/>
        </w:tabs>
        <w:ind w:hanging="567"/>
        <w:jc w:val="both"/>
        <w:rPr>
          <w:rFonts w:ascii="Arial" w:eastAsia="Arial Unicode MS" w:hAnsi="Arial" w:cs="Arial"/>
          <w:sz w:val="22"/>
          <w:szCs w:val="22"/>
        </w:rPr>
      </w:pPr>
      <w:r w:rsidRPr="007F49CB">
        <w:rPr>
          <w:rFonts w:ascii="Arial" w:eastAsia="Arial Unicode MS" w:hAnsi="Arial" w:cs="Arial"/>
          <w:b/>
          <w:sz w:val="22"/>
          <w:szCs w:val="22"/>
        </w:rPr>
        <w:t>§</w:t>
      </w:r>
      <w:r>
        <w:rPr>
          <w:rFonts w:ascii="Arial" w:eastAsia="Arial Unicode MS" w:hAnsi="Arial" w:cs="Arial"/>
          <w:b/>
          <w:sz w:val="22"/>
          <w:szCs w:val="22"/>
        </w:rPr>
        <w:t>3</w:t>
      </w:r>
      <w:r w:rsidRPr="007F49CB">
        <w:rPr>
          <w:rFonts w:ascii="Arial" w:eastAsia="Arial Unicode MS" w:hAnsi="Arial" w:cs="Arial"/>
          <w:b/>
          <w:sz w:val="22"/>
          <w:szCs w:val="22"/>
        </w:rPr>
        <w:t>º</w:t>
      </w:r>
      <w:r w:rsidRPr="007F49CB">
        <w:rPr>
          <w:rFonts w:ascii="Arial" w:eastAsia="Arial Unicode MS" w:hAnsi="Arial" w:cs="Arial"/>
          <w:sz w:val="22"/>
          <w:szCs w:val="22"/>
        </w:rPr>
        <w:t xml:space="preserve"> </w:t>
      </w:r>
      <w:r>
        <w:rPr>
          <w:rFonts w:ascii="Arial" w:eastAsia="Arial Unicode MS" w:hAnsi="Arial" w:cs="Arial"/>
          <w:sz w:val="22"/>
          <w:szCs w:val="22"/>
        </w:rPr>
        <w:tab/>
      </w:r>
      <w:r w:rsidR="00ED2323" w:rsidRPr="001C2DE5">
        <w:rPr>
          <w:rFonts w:ascii="Arial" w:eastAsia="Arial Unicode MS" w:hAnsi="Arial" w:cs="Arial"/>
          <w:sz w:val="22"/>
          <w:szCs w:val="22"/>
        </w:rPr>
        <w:t xml:space="preserve">A área mínima de ventilação e iluminação deve ser de 4,00 m² (quatro metros quadrados). </w:t>
      </w:r>
    </w:p>
    <w:p w:rsidR="00AF7F8B" w:rsidRDefault="00AF7F8B" w:rsidP="00BD727C">
      <w:pPr>
        <w:keepNext/>
        <w:keepLines/>
        <w:tabs>
          <w:tab w:val="left" w:pos="0"/>
          <w:tab w:val="left" w:pos="3684"/>
        </w:tabs>
        <w:ind w:hanging="567"/>
        <w:jc w:val="both"/>
        <w:rPr>
          <w:rFonts w:ascii="Arial" w:eastAsia="Arial Unicode MS" w:hAnsi="Arial" w:cs="Arial"/>
          <w:sz w:val="22"/>
          <w:szCs w:val="22"/>
        </w:rPr>
      </w:pPr>
    </w:p>
    <w:p w:rsidR="00AF7F8B" w:rsidRDefault="00AF7F8B" w:rsidP="00BD727C">
      <w:pPr>
        <w:keepNext/>
        <w:keepLines/>
        <w:tabs>
          <w:tab w:val="left" w:pos="0"/>
          <w:tab w:val="left" w:pos="3684"/>
        </w:tabs>
        <w:ind w:hanging="567"/>
        <w:jc w:val="both"/>
        <w:rPr>
          <w:rFonts w:ascii="Arial" w:eastAsia="Arial Unicode MS" w:hAnsi="Arial" w:cs="Arial"/>
          <w:sz w:val="22"/>
          <w:szCs w:val="22"/>
        </w:rPr>
      </w:pPr>
      <w:r w:rsidRPr="00AF7F8B">
        <w:rPr>
          <w:rFonts w:ascii="Arial" w:eastAsia="Arial Unicode MS" w:hAnsi="Arial" w:cs="Arial"/>
          <w:b/>
          <w:sz w:val="22"/>
          <w:szCs w:val="22"/>
        </w:rPr>
        <w:t>§</w:t>
      </w:r>
      <w:r w:rsidR="00ED2323" w:rsidRPr="00AF7F8B">
        <w:rPr>
          <w:rFonts w:ascii="Arial" w:eastAsia="Arial Unicode MS" w:hAnsi="Arial" w:cs="Arial"/>
          <w:b/>
          <w:sz w:val="22"/>
          <w:szCs w:val="22"/>
        </w:rPr>
        <w:t>4º</w:t>
      </w:r>
      <w:r w:rsidR="00ED2323" w:rsidRPr="001C2DE5">
        <w:rPr>
          <w:rFonts w:ascii="Arial" w:eastAsia="Arial Unicode MS" w:hAnsi="Arial" w:cs="Arial"/>
          <w:sz w:val="22"/>
          <w:szCs w:val="22"/>
        </w:rPr>
        <w:t xml:space="preserve"> </w:t>
      </w:r>
      <w:r>
        <w:rPr>
          <w:rFonts w:ascii="Arial" w:eastAsia="Arial Unicode MS" w:hAnsi="Arial" w:cs="Arial"/>
          <w:sz w:val="22"/>
          <w:szCs w:val="22"/>
        </w:rPr>
        <w:t xml:space="preserve"> </w:t>
      </w:r>
      <w:r w:rsidR="00ED2323" w:rsidRPr="001C2DE5">
        <w:rPr>
          <w:rFonts w:ascii="Arial" w:eastAsia="Arial Unicode MS" w:hAnsi="Arial" w:cs="Arial"/>
          <w:sz w:val="22"/>
          <w:szCs w:val="22"/>
        </w:rPr>
        <w:t xml:space="preserve">O poço de ventilação que serve a unidades distintas, deve possibilitar a inscrição de dois círculos com diâmetros estabelecidos neste artigo, colocados tangente entre si e no sentido da distância entre as unidades sendo que a soma destes diâmetros não pode ser inferior 2,00m (dois metros) quando a face a ventilar e iluminar tiver altura até 13,00m (treze metros), ou 3,00m (três metros) quando a face a ventilar e iluminar tiver altura superior a 13,00m (treze metros). </w:t>
      </w:r>
    </w:p>
    <w:p w:rsidR="0034437C" w:rsidRDefault="0034437C" w:rsidP="00BD727C">
      <w:pPr>
        <w:keepNext/>
        <w:keepLines/>
        <w:tabs>
          <w:tab w:val="left" w:pos="3684"/>
        </w:tabs>
        <w:ind w:hanging="1134"/>
        <w:jc w:val="both"/>
        <w:rPr>
          <w:rFonts w:ascii="Arial" w:eastAsia="Arial Unicode MS" w:hAnsi="Arial" w:cs="Arial"/>
          <w:sz w:val="22"/>
          <w:szCs w:val="22"/>
        </w:rPr>
      </w:pPr>
    </w:p>
    <w:p w:rsidR="00ED2323" w:rsidRPr="001C2DE5" w:rsidRDefault="004F2BD4" w:rsidP="00BD727C">
      <w:pPr>
        <w:keepNext/>
        <w:keepLines/>
        <w:tabs>
          <w:tab w:val="left" w:pos="3684"/>
        </w:tabs>
        <w:ind w:hanging="709"/>
        <w:jc w:val="both"/>
        <w:rPr>
          <w:rFonts w:ascii="Arial" w:eastAsia="Arial Unicode MS" w:hAnsi="Arial" w:cs="Arial"/>
          <w:sz w:val="22"/>
          <w:szCs w:val="22"/>
        </w:rPr>
      </w:pPr>
      <w:r>
        <w:rPr>
          <w:rFonts w:ascii="Arial" w:eastAsia="Arial Unicode MS" w:hAnsi="Arial" w:cs="Arial"/>
          <w:b/>
          <w:sz w:val="22"/>
          <w:szCs w:val="22"/>
        </w:rPr>
        <w:t xml:space="preserve">  </w:t>
      </w:r>
      <w:r w:rsidR="0034437C" w:rsidRPr="007F49CB">
        <w:rPr>
          <w:rFonts w:ascii="Arial" w:eastAsia="Arial Unicode MS" w:hAnsi="Arial" w:cs="Arial"/>
          <w:b/>
          <w:sz w:val="22"/>
          <w:szCs w:val="22"/>
        </w:rPr>
        <w:t>§</w:t>
      </w:r>
      <w:r w:rsidR="0034437C">
        <w:rPr>
          <w:rFonts w:ascii="Arial" w:eastAsia="Arial Unicode MS" w:hAnsi="Arial" w:cs="Arial"/>
          <w:b/>
          <w:sz w:val="22"/>
          <w:szCs w:val="22"/>
        </w:rPr>
        <w:t>5</w:t>
      </w:r>
      <w:r w:rsidR="0034437C" w:rsidRPr="007F49CB">
        <w:rPr>
          <w:rFonts w:ascii="Arial" w:eastAsia="Arial Unicode MS" w:hAnsi="Arial" w:cs="Arial"/>
          <w:b/>
          <w:sz w:val="22"/>
          <w:szCs w:val="22"/>
        </w:rPr>
        <w:t>º</w:t>
      </w:r>
      <w:r w:rsidR="0034437C" w:rsidRPr="007F49CB">
        <w:rPr>
          <w:rFonts w:ascii="Arial" w:eastAsia="Arial Unicode MS" w:hAnsi="Arial" w:cs="Arial"/>
          <w:sz w:val="22"/>
          <w:szCs w:val="22"/>
        </w:rPr>
        <w:t xml:space="preserve"> </w:t>
      </w:r>
      <w:r w:rsidR="0034437C" w:rsidRPr="007F49CB">
        <w:rPr>
          <w:rFonts w:ascii="Arial" w:eastAsia="Arial Unicode MS" w:hAnsi="Arial" w:cs="Arial"/>
          <w:sz w:val="22"/>
          <w:szCs w:val="22"/>
        </w:rPr>
        <w:tab/>
      </w:r>
      <w:r w:rsidR="00ED2323" w:rsidRPr="001C2DE5">
        <w:rPr>
          <w:rFonts w:ascii="Arial" w:eastAsia="Arial Unicode MS" w:hAnsi="Arial" w:cs="Arial"/>
          <w:sz w:val="22"/>
          <w:szCs w:val="22"/>
        </w:rPr>
        <w:t xml:space="preserve"> Numa mesma lateral podem ser alternados afastamentos para áreas principais e áreas secundárias, obedecendo, em cada trecho, os afastamentos definidos nos artigos anteriores. </w:t>
      </w:r>
    </w:p>
    <w:p w:rsidR="00E57AA1" w:rsidRDefault="00E57AA1" w:rsidP="00BD727C">
      <w:pPr>
        <w:pStyle w:val="SemEspaamento"/>
        <w:keepNext/>
        <w:keepLines/>
        <w:jc w:val="center"/>
        <w:rPr>
          <w:rFonts w:ascii="Arial" w:eastAsia="Times New Roman" w:hAnsi="Arial" w:cs="Arial"/>
          <w:color w:val="000000"/>
          <w:lang w:eastAsia="pt-BR"/>
        </w:rPr>
      </w:pPr>
    </w:p>
    <w:p w:rsidR="003278FC" w:rsidRDefault="003278FC" w:rsidP="00BD727C">
      <w:pPr>
        <w:pStyle w:val="SemEspaamento"/>
        <w:keepNext/>
        <w:keepLines/>
        <w:jc w:val="center"/>
        <w:rPr>
          <w:rFonts w:ascii="Arial Unicode MS" w:eastAsia="Arial Unicode MS" w:hAnsi="Arial Unicode MS" w:cs="Arial Unicode MS"/>
          <w:b/>
        </w:rPr>
      </w:pPr>
      <w:r>
        <w:rPr>
          <w:rFonts w:ascii="Arial Unicode MS" w:eastAsia="Arial Unicode MS" w:hAnsi="Arial Unicode MS" w:cs="Arial Unicode MS"/>
          <w:b/>
        </w:rPr>
        <w:t>CAPÍTULO X</w:t>
      </w:r>
    </w:p>
    <w:p w:rsidR="003278FC" w:rsidRPr="002D01B6" w:rsidRDefault="003278FC" w:rsidP="00BD727C">
      <w:pPr>
        <w:pStyle w:val="SemEspaamento"/>
        <w:keepNext/>
        <w:keepLines/>
        <w:jc w:val="center"/>
        <w:rPr>
          <w:rFonts w:ascii="Arial Unicode MS" w:eastAsia="Arial Unicode MS" w:hAnsi="Arial Unicode MS" w:cs="Arial Unicode MS"/>
          <w:b/>
        </w:rPr>
      </w:pPr>
      <w:r w:rsidRPr="002D01B6">
        <w:rPr>
          <w:rFonts w:ascii="Arial Unicode MS" w:eastAsia="Arial Unicode MS" w:hAnsi="Arial Unicode MS" w:cs="Arial Unicode MS"/>
          <w:b/>
        </w:rPr>
        <w:t>DOS COMPARTIMENTOS</w:t>
      </w:r>
    </w:p>
    <w:p w:rsidR="003278FC" w:rsidRPr="002D01B6" w:rsidRDefault="003278FC" w:rsidP="00BD727C">
      <w:pPr>
        <w:pStyle w:val="SemEspaamento"/>
        <w:keepNext/>
        <w:keepLines/>
        <w:jc w:val="center"/>
        <w:rPr>
          <w:rFonts w:ascii="Arial Unicode MS" w:eastAsia="Arial Unicode MS" w:hAnsi="Arial Unicode MS" w:cs="Arial Unicode MS"/>
          <w:b/>
        </w:rPr>
      </w:pPr>
      <w:r w:rsidRPr="002D01B6">
        <w:rPr>
          <w:rFonts w:ascii="Arial Unicode MS" w:eastAsia="Arial Unicode MS" w:hAnsi="Arial Unicode MS" w:cs="Arial Unicode MS"/>
          <w:b/>
        </w:rPr>
        <w:t>DAS DIMENSÕES MÍNIMAS DOS COMPARTIMENTOS DA EDIFICAÇÃO</w:t>
      </w:r>
    </w:p>
    <w:p w:rsidR="003278FC" w:rsidRPr="00C44B39" w:rsidRDefault="003278FC" w:rsidP="00BD727C">
      <w:pPr>
        <w:pStyle w:val="SemEspaamento"/>
        <w:keepNext/>
        <w:keepLines/>
        <w:jc w:val="center"/>
        <w:rPr>
          <w:rFonts w:ascii="Arial Unicode MS" w:eastAsia="Arial Unicode MS" w:hAnsi="Arial Unicode MS" w:cs="Arial Unicode MS"/>
        </w:rPr>
      </w:pPr>
      <w:r w:rsidRPr="00C44B39">
        <w:rPr>
          <w:rFonts w:ascii="Arial Unicode MS" w:eastAsia="Arial Unicode MS" w:hAnsi="Arial Unicode MS" w:cs="Arial Unicode MS"/>
        </w:rPr>
        <w:t xml:space="preserve"> </w:t>
      </w:r>
    </w:p>
    <w:p w:rsidR="00DC23DE" w:rsidRDefault="00CF367B" w:rsidP="00BD727C">
      <w:pPr>
        <w:keepNext/>
        <w:keepLines/>
        <w:ind w:hanging="1134"/>
        <w:jc w:val="both"/>
        <w:rPr>
          <w:rFonts w:ascii="Arial" w:eastAsia="Arial Unicode MS" w:hAnsi="Arial" w:cs="Arial"/>
          <w:sz w:val="22"/>
          <w:szCs w:val="22"/>
        </w:rPr>
      </w:pPr>
      <w:r>
        <w:rPr>
          <w:rFonts w:ascii="Arial" w:hAnsi="Arial"/>
          <w:b/>
          <w:sz w:val="22"/>
          <w:szCs w:val="22"/>
        </w:rPr>
        <w:lastRenderedPageBreak/>
        <w:t>Art.</w:t>
      </w:r>
      <w:r w:rsidRPr="00C270D5">
        <w:rPr>
          <w:rFonts w:ascii="Arial" w:hAnsi="Arial"/>
          <w:b/>
          <w:sz w:val="22"/>
          <w:szCs w:val="22"/>
        </w:rPr>
        <w:t>1</w:t>
      </w:r>
      <w:r w:rsidR="00CF0451">
        <w:rPr>
          <w:rFonts w:ascii="Arial" w:hAnsi="Arial"/>
          <w:b/>
          <w:sz w:val="22"/>
          <w:szCs w:val="22"/>
        </w:rPr>
        <w:t>9</w:t>
      </w:r>
      <w:r w:rsidR="003278FC" w:rsidRPr="00C44B39">
        <w:rPr>
          <w:rFonts w:eastAsia="Arial Unicode MS"/>
        </w:rPr>
        <w:t xml:space="preserve"> </w:t>
      </w:r>
      <w:r>
        <w:rPr>
          <w:rFonts w:eastAsia="Arial Unicode MS"/>
        </w:rPr>
        <w:tab/>
      </w:r>
      <w:r w:rsidR="003278FC" w:rsidRPr="00DC23DE">
        <w:rPr>
          <w:rFonts w:ascii="Arial" w:eastAsia="Arial Unicode MS" w:hAnsi="Arial" w:cs="Arial"/>
          <w:sz w:val="22"/>
          <w:szCs w:val="22"/>
        </w:rPr>
        <w:t>Para os efeitos da presente Lei, o destino dos compartimentos não será considerado apenas sua designação no projeto, mas também sua finalidade lógica representada em planta.</w:t>
      </w:r>
    </w:p>
    <w:p w:rsidR="00DC23DE" w:rsidRDefault="00DC23DE" w:rsidP="00BD727C">
      <w:pPr>
        <w:keepNext/>
        <w:keepLines/>
        <w:ind w:hanging="1134"/>
        <w:jc w:val="both"/>
        <w:rPr>
          <w:rFonts w:ascii="Arial" w:eastAsia="Arial Unicode MS" w:hAnsi="Arial" w:cs="Arial"/>
          <w:sz w:val="22"/>
          <w:szCs w:val="22"/>
        </w:rPr>
      </w:pPr>
    </w:p>
    <w:p w:rsidR="003278FC" w:rsidRPr="00DC23DE" w:rsidRDefault="003278FC" w:rsidP="00BD727C">
      <w:pPr>
        <w:keepNext/>
        <w:keepLines/>
        <w:ind w:hanging="1134"/>
        <w:jc w:val="both"/>
        <w:rPr>
          <w:rFonts w:ascii="Arial" w:eastAsia="Arial Unicode MS" w:hAnsi="Arial" w:cs="Arial"/>
          <w:sz w:val="22"/>
          <w:szCs w:val="22"/>
        </w:rPr>
      </w:pPr>
      <w:r w:rsidRPr="00DC23DE">
        <w:rPr>
          <w:rFonts w:ascii="Arial" w:eastAsia="Arial Unicode MS" w:hAnsi="Arial" w:cs="Arial"/>
          <w:sz w:val="22"/>
          <w:szCs w:val="22"/>
        </w:rPr>
        <w:t xml:space="preserve"> </w:t>
      </w:r>
      <w:r w:rsidR="00DC23DE">
        <w:rPr>
          <w:rFonts w:ascii="Arial" w:eastAsia="Arial Unicode MS" w:hAnsi="Arial" w:cs="Arial"/>
          <w:sz w:val="22"/>
          <w:szCs w:val="22"/>
        </w:rPr>
        <w:t xml:space="preserve">           </w:t>
      </w:r>
      <w:r w:rsidRPr="00DC23DE">
        <w:rPr>
          <w:rFonts w:ascii="Arial" w:eastAsia="Arial Unicode MS" w:hAnsi="Arial" w:cs="Arial"/>
          <w:b/>
          <w:sz w:val="22"/>
          <w:szCs w:val="22"/>
        </w:rPr>
        <w:t>Parágrafo único.</w:t>
      </w:r>
      <w:r w:rsidRPr="00DC23DE">
        <w:rPr>
          <w:rFonts w:ascii="Arial" w:eastAsia="Arial Unicode MS" w:hAnsi="Arial" w:cs="Arial"/>
          <w:sz w:val="22"/>
          <w:szCs w:val="22"/>
        </w:rPr>
        <w:t xml:space="preserve"> Todos os compartimentos deverão ter forma e dimensões adequadas a sua função ou à atividade pretendida e obedecerem ao disposto em legislação específica.</w:t>
      </w:r>
    </w:p>
    <w:p w:rsidR="003278FC" w:rsidRPr="00C44B39" w:rsidRDefault="003278FC" w:rsidP="00BD727C">
      <w:pPr>
        <w:pStyle w:val="SemEspaamento"/>
        <w:keepNext/>
        <w:keepLines/>
        <w:jc w:val="both"/>
        <w:rPr>
          <w:rFonts w:ascii="Arial Unicode MS" w:eastAsia="Arial Unicode MS" w:hAnsi="Arial Unicode MS" w:cs="Arial Unicode MS"/>
        </w:rPr>
      </w:pPr>
    </w:p>
    <w:p w:rsidR="00DC23DE" w:rsidRDefault="00DC23DE" w:rsidP="00BD727C">
      <w:pPr>
        <w:keepNext/>
        <w:keepLines/>
        <w:ind w:hanging="1134"/>
        <w:jc w:val="both"/>
        <w:rPr>
          <w:rFonts w:ascii="Arial" w:eastAsia="Arial Unicode MS" w:hAnsi="Arial" w:cs="Arial"/>
          <w:sz w:val="22"/>
          <w:szCs w:val="22"/>
        </w:rPr>
      </w:pPr>
      <w:r>
        <w:rPr>
          <w:rFonts w:ascii="Arial" w:hAnsi="Arial"/>
          <w:b/>
          <w:sz w:val="22"/>
          <w:szCs w:val="22"/>
        </w:rPr>
        <w:t>Art.</w:t>
      </w:r>
      <w:r w:rsidR="00CF0451">
        <w:rPr>
          <w:rFonts w:ascii="Arial" w:hAnsi="Arial"/>
          <w:b/>
          <w:sz w:val="22"/>
          <w:szCs w:val="22"/>
        </w:rPr>
        <w:t>20</w:t>
      </w:r>
      <w:r>
        <w:rPr>
          <w:rFonts w:ascii="Arial" w:hAnsi="Arial"/>
          <w:b/>
          <w:sz w:val="22"/>
          <w:szCs w:val="22"/>
        </w:rPr>
        <w:tab/>
      </w:r>
      <w:r w:rsidR="003278FC" w:rsidRPr="00DC23DE">
        <w:rPr>
          <w:rFonts w:ascii="Arial" w:eastAsia="Arial Unicode MS" w:hAnsi="Arial" w:cs="Arial"/>
          <w:sz w:val="22"/>
          <w:szCs w:val="22"/>
        </w:rPr>
        <w:t xml:space="preserve">As edificações deverão possuir instalações sanitárias na quantidade e condições exigidas pela legislação específica. </w:t>
      </w:r>
    </w:p>
    <w:p w:rsidR="00DC23DE" w:rsidRDefault="00DC23DE" w:rsidP="00BD727C">
      <w:pPr>
        <w:keepNext/>
        <w:keepLines/>
        <w:ind w:hanging="1134"/>
        <w:jc w:val="both"/>
        <w:rPr>
          <w:rFonts w:ascii="Arial" w:eastAsia="Arial Unicode MS" w:hAnsi="Arial" w:cs="Arial"/>
          <w:sz w:val="22"/>
          <w:szCs w:val="22"/>
        </w:rPr>
      </w:pPr>
    </w:p>
    <w:p w:rsidR="003278FC" w:rsidRPr="00DC23DE" w:rsidRDefault="00DC23DE" w:rsidP="00BD727C">
      <w:pPr>
        <w:keepNext/>
        <w:keepLines/>
        <w:ind w:hanging="1134"/>
        <w:jc w:val="both"/>
        <w:rPr>
          <w:rFonts w:ascii="Arial" w:eastAsia="Arial Unicode MS" w:hAnsi="Arial" w:cs="Arial"/>
          <w:sz w:val="22"/>
          <w:szCs w:val="22"/>
        </w:rPr>
      </w:pPr>
      <w:r>
        <w:rPr>
          <w:rFonts w:ascii="Arial" w:eastAsia="Arial Unicode MS" w:hAnsi="Arial" w:cs="Arial"/>
          <w:sz w:val="22"/>
          <w:szCs w:val="22"/>
        </w:rPr>
        <w:t xml:space="preserve">            </w:t>
      </w:r>
      <w:r w:rsidR="003278FC" w:rsidRPr="00DC23DE">
        <w:rPr>
          <w:rFonts w:ascii="Arial" w:eastAsia="Arial Unicode MS" w:hAnsi="Arial" w:cs="Arial"/>
          <w:b/>
          <w:sz w:val="22"/>
          <w:szCs w:val="22"/>
        </w:rPr>
        <w:t>Parágrafo único.</w:t>
      </w:r>
      <w:r w:rsidR="003278FC" w:rsidRPr="00DC23DE">
        <w:rPr>
          <w:rFonts w:ascii="Arial" w:eastAsia="Arial Unicode MS" w:hAnsi="Arial" w:cs="Arial"/>
          <w:sz w:val="22"/>
          <w:szCs w:val="22"/>
        </w:rPr>
        <w:t xml:space="preserve"> Toda edificação de uso público e de uso coletivo, deverão ter, no mínimo, um sanitário com dimensões apropriadas aos portadores de necessidades especiais, com todos os acessórios ao alcance e dispositivos auxiliares de apoio, de acordo com a legislação específica. </w:t>
      </w:r>
    </w:p>
    <w:p w:rsidR="003278FC" w:rsidRPr="00DC23DE" w:rsidRDefault="003278FC" w:rsidP="00BD727C">
      <w:pPr>
        <w:keepNext/>
        <w:keepLines/>
        <w:jc w:val="both"/>
        <w:rPr>
          <w:rFonts w:ascii="Arial" w:eastAsia="Arial Unicode MS" w:hAnsi="Arial" w:cs="Arial"/>
          <w:sz w:val="22"/>
          <w:szCs w:val="22"/>
        </w:rPr>
      </w:pPr>
    </w:p>
    <w:p w:rsidR="003278FC" w:rsidRPr="00DC23DE" w:rsidRDefault="00DC23DE" w:rsidP="00BD727C">
      <w:pPr>
        <w:keepNext/>
        <w:keepLines/>
        <w:ind w:hanging="1134"/>
        <w:jc w:val="both"/>
        <w:rPr>
          <w:rFonts w:ascii="Arial" w:eastAsia="Arial Unicode MS" w:hAnsi="Arial" w:cs="Arial"/>
          <w:sz w:val="22"/>
          <w:szCs w:val="22"/>
        </w:rPr>
      </w:pPr>
      <w:r>
        <w:rPr>
          <w:rFonts w:ascii="Arial" w:hAnsi="Arial"/>
          <w:b/>
          <w:sz w:val="22"/>
          <w:szCs w:val="22"/>
        </w:rPr>
        <w:t>Art.</w:t>
      </w:r>
      <w:r w:rsidR="00CF0451">
        <w:rPr>
          <w:rFonts w:ascii="Arial" w:hAnsi="Arial"/>
          <w:b/>
          <w:sz w:val="22"/>
          <w:szCs w:val="22"/>
        </w:rPr>
        <w:t>21</w:t>
      </w:r>
      <w:r>
        <w:rPr>
          <w:rFonts w:ascii="Arial" w:hAnsi="Arial"/>
          <w:b/>
          <w:sz w:val="22"/>
          <w:szCs w:val="22"/>
        </w:rPr>
        <w:tab/>
      </w:r>
      <w:r w:rsidR="003278FC" w:rsidRPr="00DC23DE">
        <w:rPr>
          <w:rFonts w:ascii="Arial" w:eastAsia="Arial Unicode MS" w:hAnsi="Arial" w:cs="Arial"/>
          <w:sz w:val="22"/>
          <w:szCs w:val="22"/>
        </w:rPr>
        <w:t xml:space="preserve">Nos compartimentos e ambientes se devem buscar condições de conforto ambiental, térmico, acústico e de proteção contra a umidade, obtidas pelo adequado dimensionamento do espaço e correto emprego dos materiais das paredes, cobertura, pavimento e aberturas, bem como das instalações e equipamentos. </w:t>
      </w:r>
    </w:p>
    <w:p w:rsidR="00DC23DE" w:rsidRDefault="00DC23DE" w:rsidP="00BD727C">
      <w:pPr>
        <w:keepNext/>
        <w:keepLines/>
        <w:jc w:val="both"/>
        <w:rPr>
          <w:rFonts w:ascii="Arial" w:eastAsia="Arial Unicode MS" w:hAnsi="Arial" w:cs="Arial"/>
          <w:b/>
          <w:sz w:val="22"/>
          <w:szCs w:val="22"/>
        </w:rPr>
      </w:pPr>
    </w:p>
    <w:p w:rsidR="003278FC" w:rsidRPr="00DC23DE" w:rsidRDefault="003278FC" w:rsidP="00BD727C">
      <w:pPr>
        <w:keepNext/>
        <w:keepLines/>
        <w:ind w:hanging="426"/>
        <w:jc w:val="both"/>
        <w:rPr>
          <w:rFonts w:ascii="Arial" w:eastAsia="Arial Unicode MS" w:hAnsi="Arial" w:cs="Arial"/>
          <w:sz w:val="22"/>
          <w:szCs w:val="22"/>
        </w:rPr>
      </w:pPr>
      <w:r w:rsidRPr="00DC23DE">
        <w:rPr>
          <w:rFonts w:ascii="Arial" w:eastAsia="Arial Unicode MS" w:hAnsi="Arial" w:cs="Arial"/>
          <w:b/>
          <w:sz w:val="22"/>
          <w:szCs w:val="22"/>
        </w:rPr>
        <w:t>Parágrafo único.</w:t>
      </w:r>
      <w:r w:rsidRPr="00DC23DE">
        <w:rPr>
          <w:rFonts w:ascii="Arial" w:eastAsia="Arial Unicode MS" w:hAnsi="Arial" w:cs="Arial"/>
          <w:sz w:val="22"/>
          <w:szCs w:val="22"/>
        </w:rPr>
        <w:t xml:space="preserve"> Os parâmetros de habitabilidade, segurança e sustentabilidade adotados para o cumprimento deste artigo são os estabelecidos nas normas de desempenho ou na norma técnica que a substitua ou complemente. </w:t>
      </w:r>
    </w:p>
    <w:p w:rsidR="003278FC" w:rsidRPr="00DC23DE" w:rsidRDefault="003278FC" w:rsidP="00BD727C">
      <w:pPr>
        <w:keepNext/>
        <w:keepLines/>
        <w:jc w:val="both"/>
        <w:rPr>
          <w:rFonts w:ascii="Arial" w:eastAsia="Arial Unicode MS" w:hAnsi="Arial" w:cs="Arial"/>
          <w:sz w:val="22"/>
          <w:szCs w:val="22"/>
        </w:rPr>
      </w:pPr>
    </w:p>
    <w:p w:rsidR="00E57AA1" w:rsidRDefault="00E57AA1" w:rsidP="00E57AA1">
      <w:pPr>
        <w:pStyle w:val="Default"/>
        <w:keepNext/>
        <w:keepLines/>
        <w:spacing w:after="5848"/>
        <w:ind w:left="-993" w:firstLine="284"/>
        <w:jc w:val="center"/>
        <w:rPr>
          <w:rFonts w:ascii="Arial" w:eastAsia="Arial Unicode MS" w:hAnsi="Arial" w:cs="Arial"/>
          <w:b/>
          <w:sz w:val="22"/>
          <w:szCs w:val="22"/>
        </w:rPr>
      </w:pPr>
      <w:r w:rsidRPr="00DC23DE">
        <w:rPr>
          <w:rFonts w:ascii="Arial" w:eastAsia="Arial Unicode MS" w:hAnsi="Arial" w:cs="Arial"/>
          <w:b/>
          <w:sz w:val="22"/>
          <w:szCs w:val="22"/>
        </w:rPr>
        <w:t>DO CONDICIONAMENTO AMBIENTA</w:t>
      </w:r>
      <w:r>
        <w:rPr>
          <w:rFonts w:ascii="Arial" w:eastAsia="Arial Unicode MS" w:hAnsi="Arial" w:cs="Arial"/>
          <w:b/>
          <w:sz w:val="22"/>
          <w:szCs w:val="22"/>
        </w:rPr>
        <w:t>L</w:t>
      </w:r>
    </w:p>
    <w:p w:rsidR="00E57AA1" w:rsidRDefault="00E57AA1" w:rsidP="00E57AA1">
      <w:pPr>
        <w:pStyle w:val="Default"/>
        <w:keepNext/>
        <w:keepLines/>
        <w:spacing w:after="5848"/>
        <w:ind w:left="284" w:hanging="1418"/>
        <w:jc w:val="both"/>
        <w:rPr>
          <w:rFonts w:ascii="Arial" w:eastAsia="Arial Unicode MS" w:hAnsi="Arial" w:cs="Arial"/>
          <w:sz w:val="22"/>
          <w:szCs w:val="22"/>
        </w:rPr>
      </w:pPr>
      <w:r>
        <w:rPr>
          <w:rFonts w:ascii="Arial" w:hAnsi="Arial"/>
          <w:b/>
          <w:sz w:val="22"/>
          <w:szCs w:val="22"/>
        </w:rPr>
        <w:t xml:space="preserve">Art.22    </w:t>
      </w:r>
      <w:r>
        <w:rPr>
          <w:rFonts w:ascii="Arial" w:hAnsi="Arial"/>
          <w:b/>
          <w:sz w:val="22"/>
          <w:szCs w:val="22"/>
        </w:rPr>
        <w:tab/>
      </w:r>
      <w:r w:rsidRPr="00DC23DE">
        <w:rPr>
          <w:rFonts w:ascii="Arial" w:eastAsia="Arial Unicode MS" w:hAnsi="Arial" w:cs="Arial"/>
          <w:sz w:val="22"/>
          <w:szCs w:val="22"/>
        </w:rPr>
        <w:t>Quando as edificações requeiram o fechamento das aberturas para o exterior, os compartimentos deverão ter equipamento de renovação de ar ou de ar condicionado, conforme as normas técnicas oficiais vigentes, devendo ainda satisfazer as disposições abaixo:</w:t>
      </w:r>
    </w:p>
    <w:p w:rsidR="00E57AA1" w:rsidRDefault="008E3F17" w:rsidP="00E57AA1">
      <w:pPr>
        <w:pStyle w:val="Default"/>
        <w:keepNext/>
        <w:keepLines/>
        <w:spacing w:after="5848"/>
        <w:ind w:left="-993" w:firstLine="284"/>
        <w:jc w:val="both"/>
        <w:rPr>
          <w:rFonts w:ascii="Arial" w:eastAsia="Arial Unicode MS" w:hAnsi="Arial" w:cs="Arial"/>
          <w:sz w:val="22"/>
          <w:szCs w:val="22"/>
        </w:rPr>
      </w:pPr>
      <w:r>
        <w:rPr>
          <w:rFonts w:ascii="Arial" w:eastAsia="Arial Unicode MS" w:hAnsi="Arial" w:cs="Arial"/>
          <w:sz w:val="22"/>
          <w:szCs w:val="22"/>
        </w:rPr>
        <w:lastRenderedPageBreak/>
        <w:t xml:space="preserve"> </w:t>
      </w:r>
      <w:r w:rsidRPr="008E3F17">
        <w:rPr>
          <w:rFonts w:ascii="Arial" w:eastAsia="Arial Unicode MS" w:hAnsi="Arial" w:cs="Arial"/>
          <w:b/>
          <w:sz w:val="22"/>
          <w:szCs w:val="22"/>
        </w:rPr>
        <w:t>I</w:t>
      </w:r>
      <w:r w:rsidR="003278FC" w:rsidRPr="008E3F17">
        <w:rPr>
          <w:rFonts w:ascii="Arial" w:eastAsia="Arial Unicode MS" w:hAnsi="Arial" w:cs="Arial"/>
          <w:b/>
          <w:sz w:val="22"/>
          <w:szCs w:val="22"/>
        </w:rPr>
        <w:t>-</w:t>
      </w:r>
      <w:r w:rsidR="003278FC" w:rsidRPr="00DC23DE">
        <w:rPr>
          <w:rFonts w:ascii="Arial" w:eastAsia="Arial Unicode MS" w:hAnsi="Arial" w:cs="Arial"/>
          <w:sz w:val="22"/>
          <w:szCs w:val="22"/>
        </w:rPr>
        <w:t xml:space="preserve"> </w:t>
      </w:r>
      <w:r>
        <w:rPr>
          <w:rFonts w:ascii="Arial" w:eastAsia="Arial Unicode MS" w:hAnsi="Arial" w:cs="Arial"/>
          <w:sz w:val="22"/>
          <w:szCs w:val="22"/>
        </w:rPr>
        <w:tab/>
      </w:r>
      <w:r w:rsidR="003278FC" w:rsidRPr="00DC23DE">
        <w:rPr>
          <w:rFonts w:ascii="Arial" w:eastAsia="Arial Unicode MS" w:hAnsi="Arial" w:cs="Arial"/>
          <w:sz w:val="22"/>
          <w:szCs w:val="22"/>
        </w:rPr>
        <w:t xml:space="preserve">As condições do ambiente serão tais que a temperatura resultante nos compartimentos, seja compatível com as atividades desenvolvidas no local; </w:t>
      </w:r>
      <w:r w:rsidR="00651083">
        <w:rPr>
          <w:rFonts w:ascii="Arial" w:eastAsia="Arial Unicode MS" w:hAnsi="Arial" w:cs="Arial"/>
          <w:b/>
          <w:sz w:val="22"/>
          <w:szCs w:val="22"/>
        </w:rPr>
        <w:t xml:space="preserve"> </w:t>
      </w:r>
      <w:r w:rsidR="00E57AA1">
        <w:rPr>
          <w:rFonts w:ascii="Arial" w:eastAsia="Arial Unicode MS" w:hAnsi="Arial" w:cs="Arial"/>
          <w:b/>
          <w:sz w:val="22"/>
          <w:szCs w:val="22"/>
        </w:rPr>
        <w:t xml:space="preserve">                                                          </w:t>
      </w:r>
      <w:r w:rsidRPr="008E3F17">
        <w:rPr>
          <w:rFonts w:ascii="Arial" w:eastAsia="Arial Unicode MS" w:hAnsi="Arial" w:cs="Arial"/>
          <w:b/>
          <w:sz w:val="22"/>
          <w:szCs w:val="22"/>
        </w:rPr>
        <w:t>II</w:t>
      </w:r>
      <w:r w:rsidR="003278FC" w:rsidRPr="008E3F17">
        <w:rPr>
          <w:rFonts w:ascii="Arial" w:eastAsia="Arial Unicode MS" w:hAnsi="Arial" w:cs="Arial"/>
          <w:b/>
          <w:sz w:val="22"/>
          <w:szCs w:val="22"/>
        </w:rPr>
        <w:t>-</w:t>
      </w:r>
      <w:r w:rsidR="003278FC" w:rsidRPr="00DC23DE">
        <w:rPr>
          <w:rFonts w:ascii="Arial" w:eastAsia="Arial Unicode MS" w:hAnsi="Arial" w:cs="Arial"/>
          <w:sz w:val="22"/>
          <w:szCs w:val="22"/>
        </w:rPr>
        <w:t xml:space="preserve"> </w:t>
      </w:r>
      <w:r w:rsidR="00651083">
        <w:rPr>
          <w:rFonts w:ascii="Arial" w:eastAsia="Arial Unicode MS" w:hAnsi="Arial" w:cs="Arial"/>
          <w:sz w:val="22"/>
          <w:szCs w:val="22"/>
        </w:rPr>
        <w:tab/>
      </w:r>
      <w:r w:rsidR="003278FC" w:rsidRPr="00DC23DE">
        <w:rPr>
          <w:rFonts w:ascii="Arial" w:eastAsia="Arial Unicode MS" w:hAnsi="Arial" w:cs="Arial"/>
          <w:sz w:val="22"/>
          <w:szCs w:val="22"/>
        </w:rPr>
        <w:t xml:space="preserve">o equipamento deverá funcionar ininterruptamente durante as horas de funcionamento das atividades, mesmo durante os intervalos, de modo que sejam mantidas permanentemente as condições de temperatura e qualidade do ar; </w:t>
      </w:r>
      <w:r w:rsidR="00E57AA1">
        <w:rPr>
          <w:rFonts w:ascii="Arial" w:eastAsia="Arial Unicode MS" w:hAnsi="Arial" w:cs="Arial"/>
          <w:sz w:val="22"/>
          <w:szCs w:val="22"/>
        </w:rPr>
        <w:t xml:space="preserve">                                                                                       </w:t>
      </w:r>
      <w:r w:rsidR="00651083">
        <w:rPr>
          <w:rFonts w:ascii="Arial" w:eastAsia="Arial Unicode MS" w:hAnsi="Arial" w:cs="Arial"/>
          <w:b/>
          <w:sz w:val="22"/>
          <w:szCs w:val="22"/>
        </w:rPr>
        <w:t xml:space="preserve"> </w:t>
      </w:r>
      <w:r w:rsidR="003278FC" w:rsidRPr="008E3F17">
        <w:rPr>
          <w:rFonts w:ascii="Arial" w:eastAsia="Arial Unicode MS" w:hAnsi="Arial" w:cs="Arial"/>
          <w:b/>
          <w:sz w:val="22"/>
          <w:szCs w:val="22"/>
        </w:rPr>
        <w:t>III -</w:t>
      </w:r>
      <w:r w:rsidR="003278FC" w:rsidRPr="00DC23DE">
        <w:rPr>
          <w:rFonts w:ascii="Arial" w:eastAsia="Arial Unicode MS" w:hAnsi="Arial" w:cs="Arial"/>
          <w:sz w:val="22"/>
          <w:szCs w:val="22"/>
        </w:rPr>
        <w:t xml:space="preserve"> </w:t>
      </w:r>
      <w:r w:rsidR="00651083">
        <w:rPr>
          <w:rFonts w:ascii="Arial" w:eastAsia="Arial Unicode MS" w:hAnsi="Arial" w:cs="Arial"/>
          <w:sz w:val="22"/>
          <w:szCs w:val="22"/>
        </w:rPr>
        <w:tab/>
      </w:r>
      <w:r w:rsidR="003278FC" w:rsidRPr="00DC23DE">
        <w:rPr>
          <w:rFonts w:ascii="Arial" w:eastAsia="Arial Unicode MS" w:hAnsi="Arial" w:cs="Arial"/>
          <w:sz w:val="22"/>
          <w:szCs w:val="22"/>
        </w:rPr>
        <w:t>atender a legislação específica a questão de geração de ruídos.</w:t>
      </w:r>
    </w:p>
    <w:p w:rsidR="003278FC" w:rsidRPr="00DC23DE" w:rsidRDefault="003648D4" w:rsidP="00E57AA1">
      <w:pPr>
        <w:pStyle w:val="Default"/>
        <w:keepNext/>
        <w:keepLines/>
        <w:spacing w:after="5848"/>
        <w:ind w:left="-993" w:firstLine="284"/>
        <w:jc w:val="both"/>
        <w:rPr>
          <w:rFonts w:ascii="Arial" w:eastAsia="Arial Unicode MS" w:hAnsi="Arial" w:cs="Arial"/>
          <w:b/>
          <w:sz w:val="22"/>
          <w:szCs w:val="22"/>
        </w:rPr>
      </w:pPr>
      <w:r>
        <w:rPr>
          <w:rFonts w:ascii="Arial" w:eastAsia="Arial Unicode MS" w:hAnsi="Arial" w:cs="Arial"/>
          <w:b/>
          <w:sz w:val="22"/>
          <w:szCs w:val="22"/>
        </w:rPr>
        <w:tab/>
      </w:r>
      <w:r w:rsidR="003278FC" w:rsidRPr="00DC23DE">
        <w:rPr>
          <w:rFonts w:ascii="Arial" w:eastAsia="Arial Unicode MS" w:hAnsi="Arial" w:cs="Arial"/>
          <w:b/>
          <w:sz w:val="22"/>
          <w:szCs w:val="22"/>
        </w:rPr>
        <w:t>DA  INSONORIZAÇÃO</w:t>
      </w:r>
    </w:p>
    <w:p w:rsidR="003278FC" w:rsidRPr="00DC23DE" w:rsidRDefault="003278FC" w:rsidP="00BD727C">
      <w:pPr>
        <w:keepNext/>
        <w:keepLines/>
        <w:jc w:val="both"/>
        <w:rPr>
          <w:rFonts w:ascii="Arial" w:eastAsia="Arial Unicode MS" w:hAnsi="Arial" w:cs="Arial"/>
          <w:sz w:val="22"/>
          <w:szCs w:val="22"/>
        </w:rPr>
      </w:pPr>
    </w:p>
    <w:p w:rsidR="003278FC" w:rsidRPr="00DC23DE" w:rsidRDefault="003B4D32" w:rsidP="00BD727C">
      <w:pPr>
        <w:keepNext/>
        <w:keepLines/>
        <w:ind w:hanging="1134"/>
        <w:jc w:val="both"/>
        <w:rPr>
          <w:rFonts w:ascii="Arial" w:eastAsia="Arial Unicode MS" w:hAnsi="Arial" w:cs="Arial"/>
          <w:sz w:val="22"/>
          <w:szCs w:val="22"/>
        </w:rPr>
      </w:pPr>
      <w:r>
        <w:rPr>
          <w:rFonts w:ascii="Arial" w:hAnsi="Arial"/>
          <w:b/>
          <w:sz w:val="22"/>
          <w:szCs w:val="22"/>
        </w:rPr>
        <w:t>Art.23</w:t>
      </w:r>
      <w:r w:rsidR="003648D4">
        <w:rPr>
          <w:rFonts w:ascii="Arial" w:hAnsi="Arial"/>
          <w:b/>
          <w:sz w:val="22"/>
          <w:szCs w:val="22"/>
        </w:rPr>
        <w:t xml:space="preserve">    </w:t>
      </w:r>
      <w:r w:rsidR="003648D4">
        <w:rPr>
          <w:rFonts w:ascii="Arial" w:hAnsi="Arial"/>
          <w:b/>
          <w:sz w:val="22"/>
          <w:szCs w:val="22"/>
        </w:rPr>
        <w:tab/>
      </w:r>
      <w:r w:rsidR="003278FC" w:rsidRPr="00DC23DE">
        <w:rPr>
          <w:rFonts w:ascii="Arial" w:eastAsia="Arial Unicode MS" w:hAnsi="Arial" w:cs="Arial"/>
          <w:sz w:val="22"/>
          <w:szCs w:val="22"/>
        </w:rPr>
        <w:t xml:space="preserve">As edificações deverão receber tratamento acústico adequado, de modo a não perturbar o bem estar público ou particular, com sons ou ruídos de qualquer natureza, que ultrapassem os níveis máximos de intensidade permitidos pela legislação específica. </w:t>
      </w:r>
    </w:p>
    <w:p w:rsidR="003278FC" w:rsidRPr="00DC23DE" w:rsidRDefault="003278FC" w:rsidP="00BD727C">
      <w:pPr>
        <w:keepNext/>
        <w:keepLines/>
        <w:jc w:val="both"/>
        <w:rPr>
          <w:rFonts w:ascii="Arial" w:eastAsia="Arial Unicode MS" w:hAnsi="Arial" w:cs="Arial"/>
          <w:sz w:val="22"/>
          <w:szCs w:val="22"/>
        </w:rPr>
      </w:pPr>
    </w:p>
    <w:p w:rsidR="003278FC" w:rsidRPr="00DC23DE" w:rsidRDefault="003648D4" w:rsidP="00BD727C">
      <w:pPr>
        <w:keepNext/>
        <w:keepLines/>
        <w:ind w:hanging="426"/>
        <w:jc w:val="both"/>
        <w:rPr>
          <w:rFonts w:ascii="Arial" w:eastAsia="Arial Unicode MS" w:hAnsi="Arial" w:cs="Arial"/>
          <w:sz w:val="22"/>
          <w:szCs w:val="22"/>
        </w:rPr>
      </w:pPr>
      <w:r w:rsidRPr="003648D4">
        <w:rPr>
          <w:rFonts w:ascii="Arial" w:eastAsia="Arial Unicode MS" w:hAnsi="Arial" w:cs="Arial"/>
          <w:b/>
          <w:sz w:val="22"/>
          <w:szCs w:val="22"/>
        </w:rPr>
        <w:t>§</w:t>
      </w:r>
      <w:r w:rsidR="003278FC" w:rsidRPr="003648D4">
        <w:rPr>
          <w:rFonts w:ascii="Arial" w:eastAsia="Arial Unicode MS" w:hAnsi="Arial" w:cs="Arial"/>
          <w:b/>
          <w:sz w:val="22"/>
          <w:szCs w:val="22"/>
        </w:rPr>
        <w:t>1º</w:t>
      </w:r>
      <w:r w:rsidR="003278FC" w:rsidRPr="00DC23DE">
        <w:rPr>
          <w:rFonts w:ascii="Arial" w:eastAsia="Arial Unicode MS" w:hAnsi="Arial" w:cs="Arial"/>
          <w:sz w:val="22"/>
          <w:szCs w:val="22"/>
        </w:rPr>
        <w:t xml:space="preserve"> Instalações e equipamentos causadoras de ruídos, vibrações ou choques deverão ter tratamento acústico e sistemas de segurança adequados, para prevenir a saúde do trabalhador, usuários ou incômodos à vizinhança; </w:t>
      </w:r>
    </w:p>
    <w:p w:rsidR="003278FC" w:rsidRPr="00DC23DE" w:rsidRDefault="003278FC" w:rsidP="00BD727C">
      <w:pPr>
        <w:keepNext/>
        <w:keepLines/>
        <w:ind w:hanging="426"/>
        <w:jc w:val="both"/>
        <w:rPr>
          <w:rFonts w:ascii="Arial" w:eastAsia="Arial Unicode MS" w:hAnsi="Arial" w:cs="Arial"/>
          <w:sz w:val="22"/>
          <w:szCs w:val="22"/>
        </w:rPr>
      </w:pPr>
    </w:p>
    <w:p w:rsidR="003278FC" w:rsidRPr="00DC23DE" w:rsidRDefault="003648D4" w:rsidP="00BD727C">
      <w:pPr>
        <w:keepNext/>
        <w:keepLines/>
        <w:ind w:hanging="426"/>
        <w:jc w:val="both"/>
        <w:rPr>
          <w:rFonts w:ascii="Arial" w:eastAsia="Arial Unicode MS" w:hAnsi="Arial" w:cs="Arial"/>
          <w:sz w:val="22"/>
          <w:szCs w:val="22"/>
        </w:rPr>
      </w:pPr>
      <w:r w:rsidRPr="003648D4">
        <w:rPr>
          <w:rFonts w:ascii="Arial" w:eastAsia="Arial Unicode MS" w:hAnsi="Arial" w:cs="Arial"/>
          <w:b/>
          <w:sz w:val="22"/>
          <w:szCs w:val="22"/>
        </w:rPr>
        <w:t>§</w:t>
      </w:r>
      <w:r w:rsidR="003278FC" w:rsidRPr="003648D4">
        <w:rPr>
          <w:rFonts w:ascii="Arial" w:eastAsia="Arial Unicode MS" w:hAnsi="Arial" w:cs="Arial"/>
          <w:b/>
          <w:sz w:val="22"/>
          <w:szCs w:val="22"/>
        </w:rPr>
        <w:t>2º</w:t>
      </w:r>
      <w:r w:rsidR="003278FC" w:rsidRPr="00DC23DE">
        <w:rPr>
          <w:rFonts w:ascii="Arial" w:eastAsia="Arial Unicode MS" w:hAnsi="Arial" w:cs="Arial"/>
          <w:sz w:val="22"/>
          <w:szCs w:val="22"/>
        </w:rPr>
        <w:t xml:space="preserve"> Os parâmetros de conforto estabelecidos para o cumprimento deste artigo estão melhor descritos na NBR 10.152, bem como os limites máximos de ruído tolerados estão descritos na NBR 10.151 ou na norma técnica que a substitua ou complemente. </w:t>
      </w:r>
    </w:p>
    <w:p w:rsidR="003278FC" w:rsidRPr="00DC23DE" w:rsidRDefault="003278FC" w:rsidP="00BD727C">
      <w:pPr>
        <w:keepNext/>
        <w:keepLines/>
        <w:jc w:val="both"/>
        <w:rPr>
          <w:rFonts w:ascii="Arial" w:eastAsia="Arial Unicode MS" w:hAnsi="Arial" w:cs="Arial"/>
          <w:sz w:val="22"/>
          <w:szCs w:val="22"/>
        </w:rPr>
      </w:pPr>
    </w:p>
    <w:p w:rsidR="003278FC" w:rsidRPr="00DC23DE" w:rsidRDefault="003B4D32" w:rsidP="00BD727C">
      <w:pPr>
        <w:keepNext/>
        <w:keepLines/>
        <w:ind w:hanging="1134"/>
        <w:jc w:val="both"/>
        <w:rPr>
          <w:rFonts w:ascii="Arial" w:eastAsia="Arial Unicode MS" w:hAnsi="Arial" w:cs="Arial"/>
          <w:sz w:val="22"/>
          <w:szCs w:val="22"/>
        </w:rPr>
      </w:pPr>
      <w:r>
        <w:rPr>
          <w:rFonts w:ascii="Arial" w:hAnsi="Arial"/>
          <w:b/>
          <w:sz w:val="22"/>
          <w:szCs w:val="22"/>
        </w:rPr>
        <w:t>Art.24</w:t>
      </w:r>
      <w:r w:rsidR="003648D4">
        <w:rPr>
          <w:rFonts w:ascii="Arial" w:hAnsi="Arial"/>
          <w:b/>
          <w:sz w:val="22"/>
          <w:szCs w:val="22"/>
        </w:rPr>
        <w:t xml:space="preserve">    </w:t>
      </w:r>
      <w:r w:rsidR="003648D4">
        <w:rPr>
          <w:rFonts w:ascii="Arial" w:hAnsi="Arial"/>
          <w:b/>
          <w:sz w:val="22"/>
          <w:szCs w:val="22"/>
        </w:rPr>
        <w:tab/>
      </w:r>
      <w:r w:rsidR="003278FC" w:rsidRPr="00DC23DE">
        <w:rPr>
          <w:rFonts w:ascii="Arial" w:eastAsia="Arial Unicode MS" w:hAnsi="Arial" w:cs="Arial"/>
          <w:sz w:val="22"/>
          <w:szCs w:val="22"/>
        </w:rPr>
        <w:t xml:space="preserve">Conforme o uso a que se destinam, os compartimentos das edificações são classificados em compartimentos principais e compartimentos secundários. </w:t>
      </w:r>
    </w:p>
    <w:p w:rsidR="003278FC" w:rsidRPr="00DC23DE" w:rsidRDefault="003278FC" w:rsidP="00BD727C">
      <w:pPr>
        <w:keepNext/>
        <w:keepLines/>
        <w:jc w:val="both"/>
        <w:rPr>
          <w:rFonts w:ascii="Arial" w:eastAsia="Arial Unicode MS" w:hAnsi="Arial" w:cs="Arial"/>
          <w:sz w:val="22"/>
          <w:szCs w:val="22"/>
        </w:rPr>
      </w:pPr>
    </w:p>
    <w:p w:rsidR="003278FC" w:rsidRPr="00DC23DE" w:rsidRDefault="00E06092" w:rsidP="00BD727C">
      <w:pPr>
        <w:keepNext/>
        <w:keepLines/>
        <w:ind w:hanging="567"/>
        <w:jc w:val="both"/>
        <w:rPr>
          <w:rFonts w:ascii="Arial" w:eastAsia="Arial Unicode MS" w:hAnsi="Arial" w:cs="Arial"/>
          <w:sz w:val="22"/>
          <w:szCs w:val="22"/>
        </w:rPr>
      </w:pPr>
      <w:r w:rsidRPr="00E06092">
        <w:rPr>
          <w:rFonts w:ascii="Arial" w:eastAsia="Arial Unicode MS" w:hAnsi="Arial" w:cs="Arial"/>
          <w:b/>
          <w:sz w:val="22"/>
          <w:szCs w:val="22"/>
        </w:rPr>
        <w:t>§</w:t>
      </w:r>
      <w:r w:rsidR="003278FC" w:rsidRPr="00E06092">
        <w:rPr>
          <w:rFonts w:ascii="Arial" w:eastAsia="Arial Unicode MS" w:hAnsi="Arial" w:cs="Arial"/>
          <w:b/>
          <w:sz w:val="22"/>
          <w:szCs w:val="22"/>
        </w:rPr>
        <w:t>1º</w:t>
      </w:r>
      <w:r w:rsidR="003278FC" w:rsidRPr="00DC23DE">
        <w:rPr>
          <w:rFonts w:ascii="Arial" w:eastAsia="Arial Unicode MS" w:hAnsi="Arial" w:cs="Arial"/>
          <w:sz w:val="22"/>
          <w:szCs w:val="22"/>
        </w:rPr>
        <w:t xml:space="preserve"> </w:t>
      </w:r>
      <w:r>
        <w:rPr>
          <w:rFonts w:ascii="Arial" w:eastAsia="Arial Unicode MS" w:hAnsi="Arial" w:cs="Arial"/>
          <w:sz w:val="22"/>
          <w:szCs w:val="22"/>
        </w:rPr>
        <w:tab/>
      </w:r>
      <w:r w:rsidR="003278FC" w:rsidRPr="00DC23DE">
        <w:rPr>
          <w:rFonts w:ascii="Arial" w:eastAsia="Arial Unicode MS" w:hAnsi="Arial" w:cs="Arial"/>
          <w:sz w:val="22"/>
          <w:szCs w:val="22"/>
        </w:rPr>
        <w:t xml:space="preserve">São considerados compartimentos principais: dormitórios, refeitórios, salas de estudo, salas de trabalho ou lazer e demais compartimentos que necessitem permanência prolongada. </w:t>
      </w:r>
    </w:p>
    <w:p w:rsidR="003278FC" w:rsidRPr="00DC23DE" w:rsidRDefault="003278FC" w:rsidP="00BD727C">
      <w:pPr>
        <w:keepNext/>
        <w:keepLines/>
        <w:ind w:hanging="567"/>
        <w:jc w:val="both"/>
        <w:rPr>
          <w:rFonts w:ascii="Arial" w:eastAsia="Arial Unicode MS" w:hAnsi="Arial" w:cs="Arial"/>
          <w:sz w:val="22"/>
          <w:szCs w:val="22"/>
        </w:rPr>
      </w:pPr>
    </w:p>
    <w:p w:rsidR="003278FC" w:rsidRPr="00DC23DE" w:rsidRDefault="00E06092" w:rsidP="00BD727C">
      <w:pPr>
        <w:keepNext/>
        <w:keepLines/>
        <w:ind w:hanging="567"/>
        <w:jc w:val="both"/>
        <w:rPr>
          <w:rFonts w:ascii="Arial" w:eastAsia="Arial Unicode MS" w:hAnsi="Arial" w:cs="Arial"/>
          <w:sz w:val="22"/>
          <w:szCs w:val="22"/>
        </w:rPr>
      </w:pPr>
      <w:r w:rsidRPr="00E06092">
        <w:rPr>
          <w:rFonts w:ascii="Arial" w:eastAsia="Arial Unicode MS" w:hAnsi="Arial" w:cs="Arial"/>
          <w:b/>
          <w:sz w:val="22"/>
          <w:szCs w:val="22"/>
        </w:rPr>
        <w:t>§</w:t>
      </w:r>
      <w:r w:rsidR="003278FC" w:rsidRPr="00E06092">
        <w:rPr>
          <w:rFonts w:ascii="Arial" w:eastAsia="Arial Unicode MS" w:hAnsi="Arial" w:cs="Arial"/>
          <w:b/>
          <w:sz w:val="22"/>
          <w:szCs w:val="22"/>
        </w:rPr>
        <w:t>2º</w:t>
      </w:r>
      <w:r w:rsidR="003278FC" w:rsidRPr="00DC23DE">
        <w:rPr>
          <w:rFonts w:ascii="Arial" w:eastAsia="Arial Unicode MS" w:hAnsi="Arial" w:cs="Arial"/>
          <w:sz w:val="22"/>
          <w:szCs w:val="22"/>
        </w:rPr>
        <w:t xml:space="preserve"> </w:t>
      </w:r>
      <w:r>
        <w:rPr>
          <w:rFonts w:ascii="Arial" w:eastAsia="Arial Unicode MS" w:hAnsi="Arial" w:cs="Arial"/>
          <w:sz w:val="22"/>
          <w:szCs w:val="22"/>
        </w:rPr>
        <w:tab/>
      </w:r>
      <w:r w:rsidR="003278FC" w:rsidRPr="00DC23DE">
        <w:rPr>
          <w:rFonts w:ascii="Arial" w:eastAsia="Arial Unicode MS" w:hAnsi="Arial" w:cs="Arial"/>
          <w:sz w:val="22"/>
          <w:szCs w:val="22"/>
        </w:rPr>
        <w:t>São considerados compartimentos secundários: as áreas de serviço e cozinhas, circulações, garagens, banheiros, lavabos, vestiários, depósitos, exceto em casos específicos, e todo compartimento de instalações especiais com acesso restrito, em tempo reduzido.</w:t>
      </w:r>
    </w:p>
    <w:p w:rsidR="003278FC" w:rsidRPr="00DC23DE" w:rsidRDefault="003278FC" w:rsidP="00BD727C">
      <w:pPr>
        <w:keepNext/>
        <w:keepLines/>
        <w:ind w:hanging="567"/>
        <w:jc w:val="both"/>
        <w:rPr>
          <w:rFonts w:ascii="Arial" w:eastAsia="Arial Unicode MS" w:hAnsi="Arial" w:cs="Arial"/>
          <w:sz w:val="22"/>
          <w:szCs w:val="22"/>
        </w:rPr>
      </w:pPr>
    </w:p>
    <w:p w:rsidR="003278FC" w:rsidRPr="00DC23DE" w:rsidRDefault="00E06092" w:rsidP="00BD727C">
      <w:pPr>
        <w:keepNext/>
        <w:keepLines/>
        <w:ind w:hanging="567"/>
        <w:jc w:val="both"/>
        <w:rPr>
          <w:rFonts w:ascii="Arial" w:eastAsia="Arial Unicode MS" w:hAnsi="Arial" w:cs="Arial"/>
          <w:sz w:val="22"/>
          <w:szCs w:val="22"/>
        </w:rPr>
      </w:pPr>
      <w:r w:rsidRPr="00E06092">
        <w:rPr>
          <w:rFonts w:ascii="Arial" w:eastAsia="Arial Unicode MS" w:hAnsi="Arial" w:cs="Arial"/>
          <w:b/>
          <w:sz w:val="22"/>
          <w:szCs w:val="22"/>
        </w:rPr>
        <w:t>§</w:t>
      </w:r>
      <w:r w:rsidR="003278FC" w:rsidRPr="00E06092">
        <w:rPr>
          <w:rFonts w:ascii="Arial" w:eastAsia="Arial Unicode MS" w:hAnsi="Arial" w:cs="Arial"/>
          <w:b/>
          <w:sz w:val="22"/>
          <w:szCs w:val="22"/>
        </w:rPr>
        <w:t>3º</w:t>
      </w:r>
      <w:r w:rsidR="003278FC" w:rsidRPr="00DC23DE">
        <w:rPr>
          <w:rFonts w:ascii="Arial" w:eastAsia="Arial Unicode MS" w:hAnsi="Arial" w:cs="Arial"/>
          <w:sz w:val="22"/>
          <w:szCs w:val="22"/>
        </w:rPr>
        <w:t xml:space="preserve"> </w:t>
      </w:r>
      <w:r>
        <w:rPr>
          <w:rFonts w:ascii="Arial" w:eastAsia="Arial Unicode MS" w:hAnsi="Arial" w:cs="Arial"/>
          <w:sz w:val="22"/>
          <w:szCs w:val="22"/>
        </w:rPr>
        <w:tab/>
      </w:r>
      <w:r w:rsidR="003278FC" w:rsidRPr="00DC23DE">
        <w:rPr>
          <w:rFonts w:ascii="Arial" w:eastAsia="Arial Unicode MS" w:hAnsi="Arial" w:cs="Arial"/>
          <w:sz w:val="22"/>
          <w:szCs w:val="22"/>
        </w:rPr>
        <w:t xml:space="preserve">São permitidas as construções de mezaninos com até 60% (sessenta por cento) da área do pavimento inferior com o pé-direito mínimo de 2,30 m (dois metros e trinta centímetros). </w:t>
      </w:r>
    </w:p>
    <w:p w:rsidR="003278FC" w:rsidRPr="00DC23DE" w:rsidRDefault="003278FC" w:rsidP="00BD727C">
      <w:pPr>
        <w:keepNext/>
        <w:keepLines/>
        <w:ind w:hanging="567"/>
        <w:jc w:val="both"/>
        <w:rPr>
          <w:rFonts w:ascii="Arial" w:eastAsia="Arial Unicode MS" w:hAnsi="Arial" w:cs="Arial"/>
          <w:sz w:val="22"/>
          <w:szCs w:val="22"/>
        </w:rPr>
      </w:pPr>
    </w:p>
    <w:p w:rsidR="003278FC" w:rsidRPr="00DC23DE" w:rsidRDefault="00E06092" w:rsidP="00BD727C">
      <w:pPr>
        <w:keepNext/>
        <w:keepLines/>
        <w:ind w:hanging="567"/>
        <w:jc w:val="both"/>
        <w:rPr>
          <w:rFonts w:ascii="Arial" w:eastAsia="Arial Unicode MS" w:hAnsi="Arial" w:cs="Arial"/>
          <w:sz w:val="22"/>
          <w:szCs w:val="22"/>
        </w:rPr>
      </w:pPr>
      <w:r w:rsidRPr="00E06092">
        <w:rPr>
          <w:rFonts w:ascii="Arial" w:eastAsia="Arial Unicode MS" w:hAnsi="Arial" w:cs="Arial"/>
          <w:b/>
          <w:sz w:val="22"/>
          <w:szCs w:val="22"/>
        </w:rPr>
        <w:t>§</w:t>
      </w:r>
      <w:r w:rsidR="003278FC" w:rsidRPr="00E06092">
        <w:rPr>
          <w:rFonts w:ascii="Arial" w:eastAsia="Arial Unicode MS" w:hAnsi="Arial" w:cs="Arial"/>
          <w:b/>
          <w:sz w:val="22"/>
          <w:szCs w:val="22"/>
        </w:rPr>
        <w:t>4º</w:t>
      </w:r>
      <w:r w:rsidR="003278FC" w:rsidRPr="00DC23DE">
        <w:rPr>
          <w:rFonts w:ascii="Arial" w:eastAsia="Arial Unicode MS" w:hAnsi="Arial" w:cs="Arial"/>
          <w:sz w:val="22"/>
          <w:szCs w:val="22"/>
        </w:rPr>
        <w:t xml:space="preserve"> </w:t>
      </w:r>
      <w:r>
        <w:rPr>
          <w:rFonts w:ascii="Arial" w:eastAsia="Arial Unicode MS" w:hAnsi="Arial" w:cs="Arial"/>
          <w:sz w:val="22"/>
          <w:szCs w:val="22"/>
        </w:rPr>
        <w:tab/>
      </w:r>
      <w:r w:rsidR="003278FC" w:rsidRPr="00DC23DE">
        <w:rPr>
          <w:rFonts w:ascii="Arial" w:eastAsia="Arial Unicode MS" w:hAnsi="Arial" w:cs="Arial"/>
          <w:sz w:val="22"/>
          <w:szCs w:val="22"/>
        </w:rPr>
        <w:t xml:space="preserve">São permitidas as construções de jiraus com até 60% da área do pavimento inferior, com o pé-direito mínimo de 2,10 m (dois metros e dez centímetros), quando de uso comercial. </w:t>
      </w:r>
    </w:p>
    <w:p w:rsidR="003278FC" w:rsidRPr="00DC23DE" w:rsidRDefault="003278FC" w:rsidP="00BD727C">
      <w:pPr>
        <w:keepNext/>
        <w:keepLines/>
        <w:jc w:val="both"/>
        <w:rPr>
          <w:rFonts w:ascii="Arial" w:eastAsia="Arial Unicode MS" w:hAnsi="Arial" w:cs="Arial"/>
          <w:sz w:val="22"/>
          <w:szCs w:val="22"/>
        </w:rPr>
      </w:pPr>
    </w:p>
    <w:p w:rsidR="003278FC" w:rsidRPr="00DC23DE" w:rsidRDefault="00B40869" w:rsidP="00BD727C">
      <w:pPr>
        <w:keepNext/>
        <w:keepLines/>
        <w:ind w:hanging="1134"/>
        <w:jc w:val="both"/>
        <w:rPr>
          <w:rFonts w:ascii="Arial" w:eastAsia="Arial Unicode MS" w:hAnsi="Arial" w:cs="Arial"/>
          <w:sz w:val="22"/>
          <w:szCs w:val="22"/>
        </w:rPr>
      </w:pPr>
      <w:r>
        <w:rPr>
          <w:rFonts w:ascii="Arial" w:hAnsi="Arial"/>
          <w:b/>
          <w:sz w:val="22"/>
          <w:szCs w:val="22"/>
        </w:rPr>
        <w:t>Art.</w:t>
      </w:r>
      <w:r w:rsidR="003B4D32">
        <w:rPr>
          <w:rFonts w:ascii="Arial" w:hAnsi="Arial"/>
          <w:b/>
          <w:sz w:val="22"/>
          <w:szCs w:val="22"/>
        </w:rPr>
        <w:t>25</w:t>
      </w:r>
      <w:r>
        <w:rPr>
          <w:rFonts w:ascii="Arial" w:hAnsi="Arial"/>
          <w:b/>
          <w:sz w:val="22"/>
          <w:szCs w:val="22"/>
        </w:rPr>
        <w:t xml:space="preserve">   </w:t>
      </w:r>
      <w:r w:rsidR="003278FC" w:rsidRPr="00DC23DE">
        <w:rPr>
          <w:rFonts w:ascii="Arial" w:eastAsia="Arial Unicode MS" w:hAnsi="Arial" w:cs="Arial"/>
          <w:sz w:val="22"/>
          <w:szCs w:val="22"/>
        </w:rPr>
        <w:t xml:space="preserve"> </w:t>
      </w:r>
      <w:r>
        <w:rPr>
          <w:rFonts w:ascii="Arial" w:eastAsia="Arial Unicode MS" w:hAnsi="Arial" w:cs="Arial"/>
          <w:sz w:val="22"/>
          <w:szCs w:val="22"/>
        </w:rPr>
        <w:tab/>
      </w:r>
      <w:r w:rsidR="003278FC" w:rsidRPr="00DC23DE">
        <w:rPr>
          <w:rFonts w:ascii="Arial" w:eastAsia="Arial Unicode MS" w:hAnsi="Arial" w:cs="Arial"/>
          <w:sz w:val="22"/>
          <w:szCs w:val="22"/>
        </w:rPr>
        <w:t xml:space="preserve">Os compartimentos principais devem ter pé-direito maior ou igual a 2,60 m (dois metros e sessenta centímetros), podendo ter 2,10 m (dois metros e dez centímetros) no ponto mais baixo em caso de forro inclinado. </w:t>
      </w:r>
    </w:p>
    <w:p w:rsidR="003278FC" w:rsidRPr="00DC23DE" w:rsidRDefault="003278FC" w:rsidP="00BD727C">
      <w:pPr>
        <w:keepNext/>
        <w:keepLines/>
        <w:jc w:val="both"/>
        <w:rPr>
          <w:rFonts w:ascii="Arial" w:eastAsia="Arial Unicode MS" w:hAnsi="Arial" w:cs="Arial"/>
          <w:sz w:val="22"/>
          <w:szCs w:val="22"/>
        </w:rPr>
      </w:pPr>
    </w:p>
    <w:p w:rsidR="003278FC" w:rsidRPr="00DC23DE" w:rsidRDefault="003278FC" w:rsidP="00BD727C">
      <w:pPr>
        <w:keepNext/>
        <w:keepLines/>
        <w:ind w:hanging="567"/>
        <w:jc w:val="both"/>
        <w:rPr>
          <w:rFonts w:ascii="Arial" w:eastAsia="Arial Unicode MS" w:hAnsi="Arial" w:cs="Arial"/>
          <w:sz w:val="22"/>
          <w:szCs w:val="22"/>
        </w:rPr>
      </w:pPr>
      <w:r w:rsidRPr="00A12CB9">
        <w:rPr>
          <w:rFonts w:ascii="Arial" w:eastAsia="Arial Unicode MS" w:hAnsi="Arial" w:cs="Arial"/>
          <w:b/>
          <w:sz w:val="22"/>
          <w:szCs w:val="22"/>
        </w:rPr>
        <w:t>Parágrafo único</w:t>
      </w:r>
      <w:r w:rsidRPr="00DC23DE">
        <w:rPr>
          <w:rFonts w:ascii="Arial" w:eastAsia="Arial Unicode MS" w:hAnsi="Arial" w:cs="Arial"/>
          <w:sz w:val="22"/>
          <w:szCs w:val="22"/>
        </w:rPr>
        <w:t xml:space="preserve">. Para edificações destinadas à Habitações de Interesse Social vinculadas à programas oficiais, os compartimentos principais podem ter pé-direito maior ou igual a 2,50 m (dois metros e </w:t>
      </w:r>
      <w:r w:rsidR="004E09F7" w:rsidRPr="00DC23DE">
        <w:rPr>
          <w:rFonts w:ascii="Arial" w:eastAsia="Arial Unicode MS" w:hAnsi="Arial" w:cs="Arial"/>
          <w:sz w:val="22"/>
          <w:szCs w:val="22"/>
        </w:rPr>
        <w:t>cinqüenta</w:t>
      </w:r>
      <w:r w:rsidRPr="00DC23DE">
        <w:rPr>
          <w:rFonts w:ascii="Arial" w:eastAsia="Arial Unicode MS" w:hAnsi="Arial" w:cs="Arial"/>
          <w:sz w:val="22"/>
          <w:szCs w:val="22"/>
        </w:rPr>
        <w:t xml:space="preserve"> centímetros). </w:t>
      </w:r>
    </w:p>
    <w:p w:rsidR="003278FC" w:rsidRPr="00DC23DE" w:rsidRDefault="003278FC" w:rsidP="00BD727C">
      <w:pPr>
        <w:keepNext/>
        <w:keepLines/>
        <w:jc w:val="both"/>
        <w:rPr>
          <w:rFonts w:ascii="Arial" w:eastAsia="Arial Unicode MS" w:hAnsi="Arial" w:cs="Arial"/>
          <w:sz w:val="22"/>
          <w:szCs w:val="22"/>
        </w:rPr>
      </w:pPr>
    </w:p>
    <w:p w:rsidR="003278FC" w:rsidRPr="00DC23DE" w:rsidRDefault="003B4D32" w:rsidP="00BD727C">
      <w:pPr>
        <w:keepNext/>
        <w:keepLines/>
        <w:ind w:hanging="1134"/>
        <w:jc w:val="both"/>
        <w:rPr>
          <w:rFonts w:ascii="Arial" w:eastAsia="Arial Unicode MS" w:hAnsi="Arial" w:cs="Arial"/>
          <w:sz w:val="22"/>
          <w:szCs w:val="22"/>
        </w:rPr>
      </w:pPr>
      <w:r>
        <w:rPr>
          <w:rFonts w:ascii="Arial" w:hAnsi="Arial"/>
          <w:b/>
          <w:sz w:val="22"/>
          <w:szCs w:val="22"/>
        </w:rPr>
        <w:t>Art.26</w:t>
      </w:r>
      <w:r w:rsidR="00A12CB9">
        <w:rPr>
          <w:rFonts w:ascii="Arial" w:hAnsi="Arial"/>
          <w:b/>
          <w:sz w:val="22"/>
          <w:szCs w:val="22"/>
        </w:rPr>
        <w:t xml:space="preserve">    </w:t>
      </w:r>
      <w:r w:rsidR="003278FC" w:rsidRPr="00DC23DE">
        <w:rPr>
          <w:rFonts w:ascii="Arial" w:eastAsia="Arial Unicode MS" w:hAnsi="Arial" w:cs="Arial"/>
          <w:sz w:val="22"/>
          <w:szCs w:val="22"/>
        </w:rPr>
        <w:t xml:space="preserve"> Os compartimentos secundários devem ter pé-direito maior ou igual a 2,30 m (dois metros e trinta centímetros), podendo ter 2,10 m (dois metros e dez centímetros) no ponto mais baixo em caso de forro inclinado.</w:t>
      </w:r>
    </w:p>
    <w:p w:rsidR="003278FC" w:rsidRPr="00DC23DE" w:rsidRDefault="003278FC" w:rsidP="00BD727C">
      <w:pPr>
        <w:keepNext/>
        <w:keepLines/>
        <w:jc w:val="both"/>
        <w:rPr>
          <w:rFonts w:ascii="Arial" w:eastAsia="Arial Unicode MS" w:hAnsi="Arial" w:cs="Arial"/>
          <w:sz w:val="22"/>
          <w:szCs w:val="22"/>
        </w:rPr>
      </w:pPr>
    </w:p>
    <w:p w:rsidR="003278FC" w:rsidRDefault="004E09F7" w:rsidP="00BD727C">
      <w:pPr>
        <w:keepNext/>
        <w:keepLines/>
        <w:ind w:hanging="1134"/>
        <w:jc w:val="both"/>
        <w:rPr>
          <w:rFonts w:ascii="Arial" w:eastAsia="Arial Unicode MS" w:hAnsi="Arial" w:cs="Arial"/>
          <w:sz w:val="22"/>
          <w:szCs w:val="22"/>
        </w:rPr>
      </w:pPr>
      <w:r>
        <w:rPr>
          <w:rFonts w:ascii="Arial" w:hAnsi="Arial"/>
          <w:b/>
          <w:sz w:val="22"/>
          <w:szCs w:val="22"/>
        </w:rPr>
        <w:t>Art.2</w:t>
      </w:r>
      <w:r w:rsidR="003B4D32">
        <w:rPr>
          <w:rFonts w:ascii="Arial" w:hAnsi="Arial"/>
          <w:b/>
          <w:sz w:val="22"/>
          <w:szCs w:val="22"/>
        </w:rPr>
        <w:t>7</w:t>
      </w:r>
      <w:r>
        <w:rPr>
          <w:rFonts w:ascii="Arial" w:eastAsia="Arial Unicode MS" w:hAnsi="Arial" w:cs="Arial"/>
          <w:sz w:val="22"/>
          <w:szCs w:val="22"/>
        </w:rPr>
        <w:tab/>
      </w:r>
      <w:r w:rsidR="003278FC" w:rsidRPr="00DC23DE">
        <w:rPr>
          <w:rFonts w:ascii="Arial" w:eastAsia="Arial Unicode MS" w:hAnsi="Arial" w:cs="Arial"/>
          <w:sz w:val="22"/>
          <w:szCs w:val="22"/>
        </w:rPr>
        <w:t xml:space="preserve">As cozinhas, salvo os casos específicos, devem ter: </w:t>
      </w:r>
    </w:p>
    <w:p w:rsidR="004E09F7" w:rsidRPr="00DC23DE" w:rsidRDefault="004E09F7" w:rsidP="00BD727C">
      <w:pPr>
        <w:keepNext/>
        <w:keepLines/>
        <w:ind w:hanging="1134"/>
        <w:jc w:val="both"/>
        <w:rPr>
          <w:rFonts w:ascii="Arial" w:eastAsia="Arial Unicode MS" w:hAnsi="Arial" w:cs="Arial"/>
          <w:sz w:val="22"/>
          <w:szCs w:val="22"/>
        </w:rPr>
      </w:pPr>
    </w:p>
    <w:p w:rsidR="003278FC" w:rsidRDefault="004E09F7" w:rsidP="00BD727C">
      <w:pPr>
        <w:keepNext/>
        <w:keepLines/>
        <w:ind w:hanging="567"/>
        <w:jc w:val="both"/>
        <w:rPr>
          <w:rFonts w:ascii="Arial" w:eastAsia="Arial Unicode MS" w:hAnsi="Arial" w:cs="Arial"/>
          <w:sz w:val="22"/>
          <w:szCs w:val="22"/>
        </w:rPr>
      </w:pPr>
      <w:r w:rsidRPr="004E09F7">
        <w:rPr>
          <w:rFonts w:ascii="Arial" w:eastAsia="Arial Unicode MS" w:hAnsi="Arial" w:cs="Arial"/>
          <w:b/>
          <w:sz w:val="22"/>
          <w:szCs w:val="22"/>
        </w:rPr>
        <w:t>I</w:t>
      </w:r>
      <w:r w:rsidR="003278FC" w:rsidRPr="004E09F7">
        <w:rPr>
          <w:rFonts w:ascii="Arial" w:eastAsia="Arial Unicode MS" w:hAnsi="Arial" w:cs="Arial"/>
          <w:b/>
          <w:sz w:val="22"/>
          <w:szCs w:val="22"/>
        </w:rPr>
        <w:t>-</w:t>
      </w:r>
      <w:r w:rsidR="003278FC" w:rsidRPr="00DC23DE">
        <w:rPr>
          <w:rFonts w:ascii="Arial" w:eastAsia="Arial Unicode MS" w:hAnsi="Arial" w:cs="Arial"/>
          <w:sz w:val="22"/>
          <w:szCs w:val="22"/>
        </w:rPr>
        <w:t xml:space="preserve"> </w:t>
      </w:r>
      <w:r>
        <w:rPr>
          <w:rFonts w:ascii="Arial" w:eastAsia="Arial Unicode MS" w:hAnsi="Arial" w:cs="Arial"/>
          <w:sz w:val="22"/>
          <w:szCs w:val="22"/>
        </w:rPr>
        <w:tab/>
      </w:r>
      <w:r w:rsidR="003278FC" w:rsidRPr="00DC23DE">
        <w:rPr>
          <w:rFonts w:ascii="Arial" w:eastAsia="Arial Unicode MS" w:hAnsi="Arial" w:cs="Arial"/>
          <w:sz w:val="22"/>
          <w:szCs w:val="22"/>
        </w:rPr>
        <w:t xml:space="preserve">pisos e paredes hidráulicas, até a altura mínima de 1,50 m (um metro e cinquenta), revestidas com material liso, lavável e impermeável; </w:t>
      </w:r>
    </w:p>
    <w:p w:rsidR="004E09F7" w:rsidRDefault="004E09F7" w:rsidP="00BD727C">
      <w:pPr>
        <w:keepNext/>
        <w:keepLines/>
        <w:ind w:hanging="567"/>
        <w:jc w:val="both"/>
        <w:rPr>
          <w:rFonts w:ascii="Arial" w:eastAsia="Arial Unicode MS" w:hAnsi="Arial" w:cs="Arial"/>
          <w:sz w:val="22"/>
          <w:szCs w:val="22"/>
        </w:rPr>
      </w:pPr>
    </w:p>
    <w:p w:rsidR="004E09F7" w:rsidRPr="00DC23DE" w:rsidRDefault="004E09F7" w:rsidP="00BD727C">
      <w:pPr>
        <w:keepNext/>
        <w:keepLines/>
        <w:ind w:hanging="567"/>
        <w:jc w:val="both"/>
        <w:rPr>
          <w:rFonts w:ascii="Arial" w:eastAsia="Arial Unicode MS" w:hAnsi="Arial" w:cs="Arial"/>
          <w:sz w:val="22"/>
          <w:szCs w:val="22"/>
        </w:rPr>
      </w:pPr>
      <w:r w:rsidRPr="004E09F7">
        <w:rPr>
          <w:rFonts w:ascii="Arial" w:eastAsia="Arial Unicode MS" w:hAnsi="Arial" w:cs="Arial"/>
          <w:b/>
          <w:sz w:val="22"/>
          <w:szCs w:val="22"/>
        </w:rPr>
        <w:t>II-</w:t>
      </w:r>
      <w:r w:rsidRPr="00DC23DE">
        <w:rPr>
          <w:rFonts w:ascii="Arial" w:eastAsia="Arial Unicode MS" w:hAnsi="Arial" w:cs="Arial"/>
          <w:sz w:val="22"/>
          <w:szCs w:val="22"/>
        </w:rPr>
        <w:t xml:space="preserve"> </w:t>
      </w:r>
      <w:r>
        <w:rPr>
          <w:rFonts w:ascii="Arial" w:eastAsia="Arial Unicode MS" w:hAnsi="Arial" w:cs="Arial"/>
          <w:sz w:val="22"/>
          <w:szCs w:val="22"/>
        </w:rPr>
        <w:tab/>
      </w:r>
      <w:r w:rsidRPr="00DC23DE">
        <w:rPr>
          <w:rFonts w:ascii="Arial" w:eastAsia="Arial Unicode MS" w:hAnsi="Arial" w:cs="Arial"/>
          <w:sz w:val="22"/>
          <w:szCs w:val="22"/>
        </w:rPr>
        <w:t>com dimensões mínimas que permitam a instalação dos equipamentos necessários ao</w:t>
      </w:r>
    </w:p>
    <w:p w:rsidR="003278FC" w:rsidRPr="00DC23DE" w:rsidRDefault="003278FC" w:rsidP="00BD727C">
      <w:pPr>
        <w:keepNext/>
        <w:keepLines/>
        <w:ind w:hanging="567"/>
        <w:jc w:val="both"/>
        <w:rPr>
          <w:rFonts w:ascii="Arial" w:eastAsia="Arial Unicode MS" w:hAnsi="Arial" w:cs="Arial"/>
          <w:sz w:val="22"/>
          <w:szCs w:val="22"/>
        </w:rPr>
      </w:pPr>
      <w:r w:rsidRPr="00DC23DE">
        <w:rPr>
          <w:rFonts w:ascii="Arial" w:eastAsia="Arial Unicode MS" w:hAnsi="Arial" w:cs="Arial"/>
          <w:sz w:val="22"/>
          <w:szCs w:val="22"/>
        </w:rPr>
        <w:t xml:space="preserve">bom funcionamento, tais como: geladeira, fogão e pia. </w:t>
      </w:r>
    </w:p>
    <w:p w:rsidR="003278FC" w:rsidRPr="00DC23DE" w:rsidRDefault="003278FC" w:rsidP="00BD727C">
      <w:pPr>
        <w:keepNext/>
        <w:keepLines/>
        <w:ind w:hanging="567"/>
        <w:jc w:val="both"/>
        <w:rPr>
          <w:rFonts w:ascii="Arial" w:eastAsia="Arial Unicode MS" w:hAnsi="Arial" w:cs="Arial"/>
          <w:sz w:val="22"/>
          <w:szCs w:val="22"/>
        </w:rPr>
      </w:pPr>
    </w:p>
    <w:p w:rsidR="003278FC" w:rsidRDefault="003B4D32" w:rsidP="00BD727C">
      <w:pPr>
        <w:keepNext/>
        <w:keepLines/>
        <w:ind w:hanging="1134"/>
        <w:jc w:val="both"/>
        <w:rPr>
          <w:rFonts w:ascii="Arial" w:eastAsia="Arial Unicode MS" w:hAnsi="Arial" w:cs="Arial"/>
          <w:sz w:val="22"/>
          <w:szCs w:val="22"/>
        </w:rPr>
      </w:pPr>
      <w:r>
        <w:rPr>
          <w:rFonts w:ascii="Arial" w:hAnsi="Arial"/>
          <w:b/>
          <w:sz w:val="22"/>
          <w:szCs w:val="22"/>
        </w:rPr>
        <w:t>Art.28</w:t>
      </w:r>
      <w:r w:rsidR="004E09F7">
        <w:rPr>
          <w:rFonts w:ascii="Arial" w:hAnsi="Arial"/>
          <w:b/>
          <w:sz w:val="22"/>
          <w:szCs w:val="22"/>
        </w:rPr>
        <w:tab/>
      </w:r>
      <w:r w:rsidR="003278FC" w:rsidRPr="00DC23DE">
        <w:rPr>
          <w:rFonts w:ascii="Arial" w:eastAsia="Arial Unicode MS" w:hAnsi="Arial" w:cs="Arial"/>
          <w:sz w:val="22"/>
          <w:szCs w:val="22"/>
        </w:rPr>
        <w:t xml:space="preserve">As áreas de serviço salvo os casos específicos devem ter: </w:t>
      </w:r>
    </w:p>
    <w:p w:rsidR="004E09F7" w:rsidRPr="00DC23DE" w:rsidRDefault="004E09F7" w:rsidP="00BD727C">
      <w:pPr>
        <w:keepNext/>
        <w:keepLines/>
        <w:ind w:hanging="1134"/>
        <w:jc w:val="both"/>
        <w:rPr>
          <w:rFonts w:ascii="Arial" w:eastAsia="Arial Unicode MS" w:hAnsi="Arial" w:cs="Arial"/>
          <w:sz w:val="22"/>
          <w:szCs w:val="22"/>
        </w:rPr>
      </w:pPr>
    </w:p>
    <w:p w:rsidR="003278FC" w:rsidRPr="00DC23DE" w:rsidRDefault="004E09F7" w:rsidP="00BD727C">
      <w:pPr>
        <w:keepNext/>
        <w:keepLines/>
        <w:ind w:hanging="567"/>
        <w:jc w:val="both"/>
        <w:rPr>
          <w:rFonts w:ascii="Arial" w:eastAsia="Arial Unicode MS" w:hAnsi="Arial" w:cs="Arial"/>
          <w:sz w:val="22"/>
          <w:szCs w:val="22"/>
        </w:rPr>
      </w:pPr>
      <w:r w:rsidRPr="004E09F7">
        <w:rPr>
          <w:rFonts w:ascii="Arial" w:eastAsia="Arial Unicode MS" w:hAnsi="Arial" w:cs="Arial"/>
          <w:b/>
          <w:sz w:val="22"/>
          <w:szCs w:val="22"/>
        </w:rPr>
        <w:t>I</w:t>
      </w:r>
      <w:r w:rsidR="003278FC" w:rsidRPr="004E09F7">
        <w:rPr>
          <w:rFonts w:ascii="Arial" w:eastAsia="Arial Unicode MS" w:hAnsi="Arial" w:cs="Arial"/>
          <w:b/>
          <w:sz w:val="22"/>
          <w:szCs w:val="22"/>
        </w:rPr>
        <w:t xml:space="preserve">- </w:t>
      </w:r>
      <w:r>
        <w:rPr>
          <w:rFonts w:ascii="Arial" w:eastAsia="Arial Unicode MS" w:hAnsi="Arial" w:cs="Arial"/>
          <w:sz w:val="22"/>
          <w:szCs w:val="22"/>
        </w:rPr>
        <w:tab/>
      </w:r>
      <w:r w:rsidR="003278FC" w:rsidRPr="00DC23DE">
        <w:rPr>
          <w:rFonts w:ascii="Arial" w:eastAsia="Arial Unicode MS" w:hAnsi="Arial" w:cs="Arial"/>
          <w:sz w:val="22"/>
          <w:szCs w:val="22"/>
        </w:rPr>
        <w:t xml:space="preserve">pisos e paredes hidráulicas, até a altura mínima de 1,50 m (um metro e cinquenta centímetros), revestidos com material liso, lavável e impermeável; </w:t>
      </w:r>
    </w:p>
    <w:p w:rsidR="004E09F7" w:rsidRDefault="004E09F7" w:rsidP="00BD727C">
      <w:pPr>
        <w:keepNext/>
        <w:keepLines/>
        <w:ind w:hanging="567"/>
        <w:jc w:val="both"/>
        <w:rPr>
          <w:rFonts w:ascii="Arial" w:eastAsia="Arial Unicode MS" w:hAnsi="Arial" w:cs="Arial"/>
          <w:b/>
          <w:sz w:val="22"/>
          <w:szCs w:val="22"/>
        </w:rPr>
      </w:pPr>
    </w:p>
    <w:p w:rsidR="003278FC" w:rsidRPr="00DC23DE" w:rsidRDefault="003278FC" w:rsidP="00BD727C">
      <w:pPr>
        <w:keepNext/>
        <w:keepLines/>
        <w:ind w:hanging="567"/>
        <w:jc w:val="both"/>
        <w:rPr>
          <w:rFonts w:ascii="Arial" w:eastAsia="Arial Unicode MS" w:hAnsi="Arial" w:cs="Arial"/>
          <w:sz w:val="22"/>
          <w:szCs w:val="22"/>
        </w:rPr>
      </w:pPr>
      <w:r w:rsidRPr="004E09F7">
        <w:rPr>
          <w:rFonts w:ascii="Arial" w:eastAsia="Arial Unicode MS" w:hAnsi="Arial" w:cs="Arial"/>
          <w:b/>
          <w:sz w:val="22"/>
          <w:szCs w:val="22"/>
        </w:rPr>
        <w:t>II -</w:t>
      </w:r>
      <w:r w:rsidRPr="00DC23DE">
        <w:rPr>
          <w:rFonts w:ascii="Arial" w:eastAsia="Arial Unicode MS" w:hAnsi="Arial" w:cs="Arial"/>
          <w:sz w:val="22"/>
          <w:szCs w:val="22"/>
        </w:rPr>
        <w:t xml:space="preserve"> </w:t>
      </w:r>
      <w:r w:rsidR="004E09F7">
        <w:rPr>
          <w:rFonts w:ascii="Arial" w:eastAsia="Arial Unicode MS" w:hAnsi="Arial" w:cs="Arial"/>
          <w:sz w:val="22"/>
          <w:szCs w:val="22"/>
        </w:rPr>
        <w:tab/>
      </w:r>
      <w:r w:rsidRPr="00DC23DE">
        <w:rPr>
          <w:rFonts w:ascii="Arial" w:eastAsia="Arial Unicode MS" w:hAnsi="Arial" w:cs="Arial"/>
          <w:sz w:val="22"/>
          <w:szCs w:val="22"/>
        </w:rPr>
        <w:t>permitira instalação adequada de equipamentos, tais como: tanque e máquina de lavar.</w:t>
      </w:r>
    </w:p>
    <w:p w:rsidR="00EC43A1" w:rsidRDefault="00EC43A1" w:rsidP="00BD727C">
      <w:pPr>
        <w:keepNext/>
        <w:keepLines/>
        <w:jc w:val="both"/>
        <w:rPr>
          <w:rFonts w:ascii="Arial" w:eastAsia="Arial Unicode MS" w:hAnsi="Arial" w:cs="Arial"/>
          <w:sz w:val="22"/>
          <w:szCs w:val="22"/>
        </w:rPr>
      </w:pPr>
    </w:p>
    <w:p w:rsidR="003278FC" w:rsidRDefault="00EC43A1" w:rsidP="00BD727C">
      <w:pPr>
        <w:keepNext/>
        <w:keepLines/>
        <w:ind w:hanging="1134"/>
        <w:jc w:val="both"/>
        <w:rPr>
          <w:rFonts w:ascii="Arial" w:eastAsia="Arial Unicode MS" w:hAnsi="Arial" w:cs="Arial"/>
          <w:sz w:val="22"/>
          <w:szCs w:val="22"/>
        </w:rPr>
      </w:pPr>
      <w:r>
        <w:rPr>
          <w:rFonts w:ascii="Arial" w:hAnsi="Arial"/>
          <w:b/>
          <w:sz w:val="22"/>
          <w:szCs w:val="22"/>
        </w:rPr>
        <w:t>Art.2</w:t>
      </w:r>
      <w:r w:rsidR="00CC734A">
        <w:rPr>
          <w:rFonts w:ascii="Arial" w:hAnsi="Arial"/>
          <w:b/>
          <w:sz w:val="22"/>
          <w:szCs w:val="22"/>
        </w:rPr>
        <w:t>9</w:t>
      </w:r>
      <w:r>
        <w:rPr>
          <w:rFonts w:ascii="Arial" w:hAnsi="Arial"/>
          <w:b/>
          <w:sz w:val="22"/>
          <w:szCs w:val="22"/>
        </w:rPr>
        <w:tab/>
      </w:r>
      <w:r w:rsidR="003278FC" w:rsidRPr="00DC23DE">
        <w:rPr>
          <w:rFonts w:ascii="Arial" w:eastAsia="Arial Unicode MS" w:hAnsi="Arial" w:cs="Arial"/>
          <w:sz w:val="22"/>
          <w:szCs w:val="22"/>
        </w:rPr>
        <w:t>Os Sanitários devem ter, no mínimo, o seguinte:</w:t>
      </w:r>
    </w:p>
    <w:p w:rsidR="00EC43A1" w:rsidRPr="00DC23DE" w:rsidRDefault="00EC43A1" w:rsidP="00BD727C">
      <w:pPr>
        <w:keepNext/>
        <w:keepLines/>
        <w:ind w:hanging="1134"/>
        <w:jc w:val="both"/>
        <w:rPr>
          <w:rFonts w:ascii="Arial" w:eastAsia="Arial Unicode MS" w:hAnsi="Arial" w:cs="Arial"/>
          <w:sz w:val="22"/>
          <w:szCs w:val="22"/>
        </w:rPr>
      </w:pPr>
    </w:p>
    <w:p w:rsidR="00EC43A1" w:rsidRDefault="00EC43A1" w:rsidP="00BD727C">
      <w:pPr>
        <w:keepNext/>
        <w:keepLines/>
        <w:ind w:hanging="567"/>
        <w:jc w:val="both"/>
        <w:rPr>
          <w:rFonts w:ascii="Arial" w:eastAsia="Arial Unicode MS" w:hAnsi="Arial" w:cs="Arial"/>
          <w:sz w:val="22"/>
          <w:szCs w:val="22"/>
        </w:rPr>
      </w:pPr>
      <w:r>
        <w:rPr>
          <w:rFonts w:ascii="Arial" w:eastAsia="Arial Unicode MS" w:hAnsi="Arial" w:cs="Arial"/>
          <w:b/>
          <w:sz w:val="22"/>
          <w:szCs w:val="22"/>
        </w:rPr>
        <w:t>I</w:t>
      </w:r>
      <w:r w:rsidR="003278FC" w:rsidRPr="00EC43A1">
        <w:rPr>
          <w:rFonts w:ascii="Arial" w:eastAsia="Arial Unicode MS" w:hAnsi="Arial" w:cs="Arial"/>
          <w:b/>
          <w:sz w:val="22"/>
          <w:szCs w:val="22"/>
        </w:rPr>
        <w:t>-</w:t>
      </w:r>
      <w:r w:rsidR="003278FC" w:rsidRPr="00DC23DE">
        <w:rPr>
          <w:rFonts w:ascii="Arial" w:eastAsia="Arial Unicode MS" w:hAnsi="Arial" w:cs="Arial"/>
          <w:sz w:val="22"/>
          <w:szCs w:val="22"/>
        </w:rPr>
        <w:t xml:space="preserve"> </w:t>
      </w:r>
      <w:r w:rsidR="003B26B3">
        <w:rPr>
          <w:rFonts w:ascii="Arial" w:eastAsia="Arial Unicode MS" w:hAnsi="Arial" w:cs="Arial"/>
          <w:sz w:val="22"/>
          <w:szCs w:val="22"/>
        </w:rPr>
        <w:tab/>
      </w:r>
      <w:r w:rsidR="003278FC" w:rsidRPr="00DC23DE">
        <w:rPr>
          <w:rFonts w:ascii="Arial" w:eastAsia="Arial Unicode MS" w:hAnsi="Arial" w:cs="Arial"/>
          <w:sz w:val="22"/>
          <w:szCs w:val="22"/>
        </w:rPr>
        <w:t>pisos e paredes hidráulicas, revestidos com material liso, lavável, impermeável e resistente nos pisos e paredes até altura mínima de 1,50 m (um metro e cinquenta centímetros);</w:t>
      </w:r>
    </w:p>
    <w:p w:rsidR="00EC43A1" w:rsidRDefault="00EC43A1" w:rsidP="00BD727C">
      <w:pPr>
        <w:keepNext/>
        <w:keepLines/>
        <w:ind w:hanging="567"/>
        <w:jc w:val="both"/>
        <w:rPr>
          <w:rFonts w:ascii="Arial" w:eastAsia="Arial Unicode MS" w:hAnsi="Arial" w:cs="Arial"/>
          <w:b/>
          <w:sz w:val="22"/>
          <w:szCs w:val="22"/>
        </w:rPr>
      </w:pPr>
    </w:p>
    <w:p w:rsidR="003278FC" w:rsidRPr="00DC23DE" w:rsidRDefault="00EC43A1" w:rsidP="00BD727C">
      <w:pPr>
        <w:keepNext/>
        <w:keepLines/>
        <w:ind w:hanging="567"/>
        <w:jc w:val="both"/>
        <w:rPr>
          <w:rFonts w:ascii="Arial" w:eastAsia="Arial Unicode MS" w:hAnsi="Arial" w:cs="Arial"/>
          <w:sz w:val="22"/>
          <w:szCs w:val="22"/>
        </w:rPr>
      </w:pPr>
      <w:r>
        <w:rPr>
          <w:rFonts w:ascii="Arial" w:eastAsia="Arial Unicode MS" w:hAnsi="Arial" w:cs="Arial"/>
          <w:b/>
          <w:sz w:val="22"/>
          <w:szCs w:val="22"/>
        </w:rPr>
        <w:t>II</w:t>
      </w:r>
      <w:r w:rsidR="003278FC" w:rsidRPr="00EC43A1">
        <w:rPr>
          <w:rFonts w:ascii="Arial" w:eastAsia="Arial Unicode MS" w:hAnsi="Arial" w:cs="Arial"/>
          <w:b/>
          <w:sz w:val="22"/>
          <w:szCs w:val="22"/>
        </w:rPr>
        <w:t>-</w:t>
      </w:r>
      <w:r w:rsidR="003278FC" w:rsidRPr="00DC23DE">
        <w:rPr>
          <w:rFonts w:ascii="Arial" w:eastAsia="Arial Unicode MS" w:hAnsi="Arial" w:cs="Arial"/>
          <w:sz w:val="22"/>
          <w:szCs w:val="22"/>
        </w:rPr>
        <w:t xml:space="preserve"> </w:t>
      </w:r>
      <w:r w:rsidR="003B26B3">
        <w:rPr>
          <w:rFonts w:ascii="Arial" w:eastAsia="Arial Unicode MS" w:hAnsi="Arial" w:cs="Arial"/>
          <w:sz w:val="22"/>
          <w:szCs w:val="22"/>
        </w:rPr>
        <w:tab/>
      </w:r>
      <w:r w:rsidR="003278FC" w:rsidRPr="00DC23DE">
        <w:rPr>
          <w:rFonts w:ascii="Arial" w:eastAsia="Arial Unicode MS" w:hAnsi="Arial" w:cs="Arial"/>
          <w:sz w:val="22"/>
          <w:szCs w:val="22"/>
        </w:rPr>
        <w:t>condições de permitir a instalação vaso sanitário e lavatório, local para chuveiro, nos casos de uso residencial, garantindo acesso com largura não inferior a 60 cm (sessenta centímetros).</w:t>
      </w:r>
    </w:p>
    <w:p w:rsidR="003278FC" w:rsidRPr="00DC23DE" w:rsidRDefault="003278FC" w:rsidP="00BD727C">
      <w:pPr>
        <w:keepNext/>
        <w:keepLines/>
        <w:jc w:val="both"/>
        <w:rPr>
          <w:rFonts w:ascii="Arial" w:eastAsia="Arial Unicode MS" w:hAnsi="Arial" w:cs="Arial"/>
          <w:sz w:val="22"/>
          <w:szCs w:val="22"/>
        </w:rPr>
      </w:pPr>
      <w:r w:rsidRPr="00DC23DE">
        <w:rPr>
          <w:rFonts w:ascii="Arial" w:eastAsia="Arial Unicode MS" w:hAnsi="Arial" w:cs="Arial"/>
          <w:sz w:val="22"/>
          <w:szCs w:val="22"/>
        </w:rPr>
        <w:t xml:space="preserve"> </w:t>
      </w:r>
    </w:p>
    <w:p w:rsidR="003278FC" w:rsidRPr="00DC23DE" w:rsidRDefault="00914920" w:rsidP="00BD727C">
      <w:pPr>
        <w:keepNext/>
        <w:keepLines/>
        <w:ind w:hanging="1134"/>
        <w:jc w:val="both"/>
        <w:rPr>
          <w:rFonts w:ascii="Arial" w:eastAsia="Arial Unicode MS" w:hAnsi="Arial" w:cs="Arial"/>
          <w:sz w:val="22"/>
          <w:szCs w:val="22"/>
        </w:rPr>
      </w:pPr>
      <w:r>
        <w:rPr>
          <w:rFonts w:ascii="Arial" w:hAnsi="Arial"/>
          <w:b/>
          <w:sz w:val="22"/>
          <w:szCs w:val="22"/>
        </w:rPr>
        <w:t>Art.</w:t>
      </w:r>
      <w:r w:rsidR="00CC734A">
        <w:rPr>
          <w:rFonts w:ascii="Arial" w:hAnsi="Arial"/>
          <w:b/>
          <w:sz w:val="22"/>
          <w:szCs w:val="22"/>
        </w:rPr>
        <w:t>30</w:t>
      </w:r>
      <w:r w:rsidR="00DC016E">
        <w:rPr>
          <w:rFonts w:ascii="Arial" w:eastAsia="Arial Unicode MS" w:hAnsi="Arial" w:cs="Arial"/>
          <w:sz w:val="22"/>
          <w:szCs w:val="22"/>
        </w:rPr>
        <w:tab/>
      </w:r>
      <w:r>
        <w:rPr>
          <w:rFonts w:ascii="Arial" w:eastAsia="Arial Unicode MS" w:hAnsi="Arial" w:cs="Arial"/>
          <w:sz w:val="22"/>
          <w:szCs w:val="22"/>
        </w:rPr>
        <w:t>T</w:t>
      </w:r>
      <w:r w:rsidR="003278FC" w:rsidRPr="00DC23DE">
        <w:rPr>
          <w:rFonts w:ascii="Arial" w:eastAsia="Arial Unicode MS" w:hAnsi="Arial" w:cs="Arial"/>
          <w:sz w:val="22"/>
          <w:szCs w:val="22"/>
        </w:rPr>
        <w:t xml:space="preserve">odos os projetos devem apresentar o lançamento de pilares e vigas nos pavimentos de garagem e toda a edificação deve ter laje de </w:t>
      </w:r>
      <w:r w:rsidR="00DF35CC">
        <w:rPr>
          <w:rFonts w:ascii="Arial" w:eastAsia="Arial Unicode MS" w:hAnsi="Arial" w:cs="Arial"/>
          <w:sz w:val="22"/>
          <w:szCs w:val="22"/>
        </w:rPr>
        <w:t>entre</w:t>
      </w:r>
      <w:r w:rsidR="00DF35CC" w:rsidRPr="00DC23DE">
        <w:rPr>
          <w:rFonts w:ascii="Arial" w:eastAsia="Arial Unicode MS" w:hAnsi="Arial" w:cs="Arial"/>
          <w:sz w:val="22"/>
          <w:szCs w:val="22"/>
        </w:rPr>
        <w:t>pisos</w:t>
      </w:r>
      <w:r w:rsidR="003278FC" w:rsidRPr="00DC23DE">
        <w:rPr>
          <w:rFonts w:ascii="Arial" w:eastAsia="Arial Unicode MS" w:hAnsi="Arial" w:cs="Arial"/>
          <w:sz w:val="22"/>
          <w:szCs w:val="22"/>
        </w:rPr>
        <w:t xml:space="preserve">, com espessura mínima de 8 cm (oito centímetros), pronta, com exceção de residências </w:t>
      </w:r>
      <w:r w:rsidR="00DF35CC">
        <w:rPr>
          <w:rFonts w:ascii="Arial" w:eastAsia="Arial Unicode MS" w:hAnsi="Arial" w:cs="Arial"/>
          <w:sz w:val="22"/>
          <w:szCs w:val="22"/>
        </w:rPr>
        <w:t>uni</w:t>
      </w:r>
      <w:r w:rsidR="00DF35CC" w:rsidRPr="00DC23DE">
        <w:rPr>
          <w:rFonts w:ascii="Arial" w:eastAsia="Arial Unicode MS" w:hAnsi="Arial" w:cs="Arial"/>
          <w:sz w:val="22"/>
          <w:szCs w:val="22"/>
        </w:rPr>
        <w:t>familiares</w:t>
      </w:r>
      <w:r w:rsidR="003278FC" w:rsidRPr="00DC23DE">
        <w:rPr>
          <w:rFonts w:ascii="Arial" w:eastAsia="Arial Unicode MS" w:hAnsi="Arial" w:cs="Arial"/>
          <w:sz w:val="22"/>
          <w:szCs w:val="22"/>
        </w:rPr>
        <w:t xml:space="preserve"> e </w:t>
      </w:r>
      <w:r w:rsidR="00DF35CC">
        <w:rPr>
          <w:rFonts w:ascii="Arial" w:eastAsia="Arial Unicode MS" w:hAnsi="Arial" w:cs="Arial"/>
          <w:sz w:val="22"/>
          <w:szCs w:val="22"/>
        </w:rPr>
        <w:t>bi</w:t>
      </w:r>
      <w:r w:rsidR="00DF35CC" w:rsidRPr="00DC23DE">
        <w:rPr>
          <w:rFonts w:ascii="Arial" w:eastAsia="Arial Unicode MS" w:hAnsi="Arial" w:cs="Arial"/>
          <w:sz w:val="22"/>
          <w:szCs w:val="22"/>
        </w:rPr>
        <w:t>familiares</w:t>
      </w:r>
      <w:r w:rsidR="003278FC" w:rsidRPr="00DC23DE">
        <w:rPr>
          <w:rFonts w:ascii="Arial" w:eastAsia="Arial Unicode MS" w:hAnsi="Arial" w:cs="Arial"/>
          <w:sz w:val="22"/>
          <w:szCs w:val="22"/>
        </w:rPr>
        <w:t>.</w:t>
      </w:r>
    </w:p>
    <w:p w:rsidR="003278FC" w:rsidRDefault="003278FC" w:rsidP="00BD727C">
      <w:pPr>
        <w:keepNext/>
        <w:keepLines/>
        <w:jc w:val="both"/>
        <w:rPr>
          <w:rFonts w:ascii="Arial" w:eastAsia="Arial Unicode MS" w:hAnsi="Arial" w:cs="Arial"/>
          <w:sz w:val="22"/>
          <w:szCs w:val="22"/>
        </w:rPr>
      </w:pPr>
    </w:p>
    <w:p w:rsidR="00AC26C7" w:rsidRPr="003B4D32" w:rsidRDefault="003B4D32" w:rsidP="00BD727C">
      <w:pPr>
        <w:pStyle w:val="Default"/>
        <w:keepNext/>
        <w:keepLines/>
        <w:spacing w:line="360" w:lineRule="auto"/>
        <w:jc w:val="center"/>
        <w:rPr>
          <w:rFonts w:ascii="Arial" w:hAnsi="Arial" w:cs="Arial"/>
          <w:b/>
          <w:sz w:val="22"/>
          <w:szCs w:val="22"/>
        </w:rPr>
      </w:pPr>
      <w:r>
        <w:rPr>
          <w:rFonts w:ascii="Arial" w:hAnsi="Arial" w:cs="Arial"/>
          <w:b/>
          <w:sz w:val="22"/>
          <w:szCs w:val="22"/>
        </w:rPr>
        <w:t>Capítulo XI</w:t>
      </w:r>
    </w:p>
    <w:p w:rsidR="00AC26C7" w:rsidRPr="003B4D32" w:rsidRDefault="00AC26C7" w:rsidP="00BD727C">
      <w:pPr>
        <w:pStyle w:val="Default"/>
        <w:keepNext/>
        <w:keepLines/>
        <w:spacing w:line="360" w:lineRule="auto"/>
        <w:jc w:val="center"/>
        <w:rPr>
          <w:rFonts w:ascii="Arial" w:hAnsi="Arial" w:cs="Arial"/>
          <w:b/>
          <w:sz w:val="22"/>
          <w:szCs w:val="22"/>
        </w:rPr>
      </w:pPr>
      <w:r w:rsidRPr="003B4D32">
        <w:rPr>
          <w:rFonts w:ascii="Arial" w:hAnsi="Arial" w:cs="Arial"/>
          <w:b/>
          <w:sz w:val="22"/>
          <w:szCs w:val="22"/>
        </w:rPr>
        <w:t>DAS FACHADAS</w:t>
      </w:r>
    </w:p>
    <w:p w:rsidR="00AC26C7" w:rsidRDefault="00CC734A" w:rsidP="00BD727C">
      <w:pPr>
        <w:pStyle w:val="Default"/>
        <w:keepNext/>
        <w:keepLines/>
        <w:ind w:hanging="1134"/>
        <w:jc w:val="both"/>
        <w:rPr>
          <w:rFonts w:ascii="Arial" w:hAnsi="Arial" w:cs="Arial"/>
          <w:sz w:val="22"/>
          <w:szCs w:val="22"/>
        </w:rPr>
      </w:pPr>
      <w:r>
        <w:rPr>
          <w:rFonts w:ascii="Arial" w:hAnsi="Arial"/>
          <w:b/>
          <w:sz w:val="22"/>
          <w:szCs w:val="22"/>
        </w:rPr>
        <w:t>Art.31</w:t>
      </w:r>
      <w:r w:rsidR="003B4D32">
        <w:rPr>
          <w:rFonts w:ascii="Arial" w:hAnsi="Arial"/>
          <w:b/>
          <w:sz w:val="22"/>
          <w:szCs w:val="22"/>
        </w:rPr>
        <w:tab/>
      </w:r>
      <w:r w:rsidR="00AC26C7" w:rsidRPr="003B4D32">
        <w:rPr>
          <w:rFonts w:ascii="Arial" w:hAnsi="Arial" w:cs="Arial"/>
          <w:sz w:val="22"/>
          <w:szCs w:val="22"/>
        </w:rPr>
        <w:t xml:space="preserve">As fachadas deverão apresentar bom acabamento e todas as partes visíveis dos logradouros públicos. </w:t>
      </w:r>
    </w:p>
    <w:p w:rsidR="00C0416A" w:rsidRPr="003B4D32" w:rsidRDefault="00C0416A" w:rsidP="00BD727C">
      <w:pPr>
        <w:pStyle w:val="Default"/>
        <w:keepNext/>
        <w:keepLines/>
        <w:ind w:hanging="1134"/>
        <w:jc w:val="both"/>
        <w:rPr>
          <w:rFonts w:ascii="Arial" w:hAnsi="Arial" w:cs="Arial"/>
          <w:sz w:val="22"/>
          <w:szCs w:val="22"/>
        </w:rPr>
      </w:pPr>
    </w:p>
    <w:p w:rsidR="00AC26C7" w:rsidRPr="003B4D32" w:rsidRDefault="00C0416A" w:rsidP="00BD727C">
      <w:pPr>
        <w:pStyle w:val="Default"/>
        <w:keepNext/>
        <w:keepLines/>
        <w:ind w:hanging="567"/>
        <w:jc w:val="both"/>
        <w:rPr>
          <w:rFonts w:ascii="Arial" w:hAnsi="Arial" w:cs="Arial"/>
          <w:sz w:val="22"/>
          <w:szCs w:val="22"/>
        </w:rPr>
      </w:pPr>
      <w:r w:rsidRPr="00E06092">
        <w:rPr>
          <w:rFonts w:ascii="Arial" w:eastAsia="Arial Unicode MS" w:hAnsi="Arial" w:cs="Arial"/>
          <w:b/>
          <w:sz w:val="22"/>
          <w:szCs w:val="22"/>
        </w:rPr>
        <w:t>§1º</w:t>
      </w:r>
      <w:r w:rsidRPr="00DC23DE">
        <w:rPr>
          <w:rFonts w:ascii="Arial" w:eastAsia="Arial Unicode MS" w:hAnsi="Arial" w:cs="Arial"/>
          <w:sz w:val="22"/>
          <w:szCs w:val="22"/>
        </w:rPr>
        <w:t xml:space="preserve"> </w:t>
      </w:r>
      <w:r>
        <w:rPr>
          <w:rFonts w:ascii="Arial" w:eastAsia="Arial Unicode MS" w:hAnsi="Arial" w:cs="Arial"/>
          <w:sz w:val="22"/>
          <w:szCs w:val="22"/>
        </w:rPr>
        <w:t xml:space="preserve"> </w:t>
      </w:r>
      <w:r w:rsidR="00AC26C7" w:rsidRPr="003B4D32">
        <w:rPr>
          <w:rFonts w:ascii="Arial" w:hAnsi="Arial" w:cs="Arial"/>
          <w:sz w:val="22"/>
          <w:szCs w:val="22"/>
        </w:rPr>
        <w:t xml:space="preserve">As fachadas situadas no alinhamento não poderão ter saliências maiores que 20 centímetros até a altura de 2,50 metros. Também até essa altura não poderão abrir para fora: postigos, persianas, gelosias ou qualquer tipo de vedação. </w:t>
      </w:r>
    </w:p>
    <w:p w:rsidR="00AC26C7" w:rsidRDefault="00C0416A" w:rsidP="00BD727C">
      <w:pPr>
        <w:pStyle w:val="Default"/>
        <w:keepNext/>
        <w:keepLines/>
        <w:ind w:hanging="709"/>
        <w:jc w:val="both"/>
        <w:rPr>
          <w:rFonts w:ascii="Arial" w:hAnsi="Arial" w:cs="Arial"/>
          <w:sz w:val="22"/>
          <w:szCs w:val="22"/>
        </w:rPr>
      </w:pPr>
      <w:r w:rsidRPr="00E06092">
        <w:rPr>
          <w:rFonts w:ascii="Arial" w:eastAsia="Arial Unicode MS" w:hAnsi="Arial" w:cs="Arial"/>
          <w:b/>
          <w:sz w:val="22"/>
          <w:szCs w:val="22"/>
        </w:rPr>
        <w:t>§</w:t>
      </w:r>
      <w:r>
        <w:rPr>
          <w:rFonts w:ascii="Arial" w:eastAsia="Arial Unicode MS" w:hAnsi="Arial" w:cs="Arial"/>
          <w:b/>
          <w:sz w:val="22"/>
          <w:szCs w:val="22"/>
        </w:rPr>
        <w:t>2</w:t>
      </w:r>
      <w:r w:rsidRPr="00E06092">
        <w:rPr>
          <w:rFonts w:ascii="Arial" w:eastAsia="Arial Unicode MS" w:hAnsi="Arial" w:cs="Arial"/>
          <w:b/>
          <w:sz w:val="22"/>
          <w:szCs w:val="22"/>
        </w:rPr>
        <w:t>º</w:t>
      </w:r>
      <w:r w:rsidRPr="00DC23DE">
        <w:rPr>
          <w:rFonts w:ascii="Arial" w:eastAsia="Arial Unicode MS" w:hAnsi="Arial" w:cs="Arial"/>
          <w:sz w:val="22"/>
          <w:szCs w:val="22"/>
        </w:rPr>
        <w:t xml:space="preserve"> </w:t>
      </w:r>
      <w:r w:rsidR="00AC26C7" w:rsidRPr="003B4D32">
        <w:rPr>
          <w:rFonts w:ascii="Arial" w:hAnsi="Arial" w:cs="Arial"/>
          <w:sz w:val="22"/>
          <w:szCs w:val="22"/>
        </w:rPr>
        <w:t xml:space="preserve"> </w:t>
      </w:r>
      <w:r>
        <w:rPr>
          <w:rFonts w:ascii="Arial" w:hAnsi="Arial" w:cs="Arial"/>
          <w:sz w:val="22"/>
          <w:szCs w:val="22"/>
        </w:rPr>
        <w:t xml:space="preserve">  </w:t>
      </w:r>
      <w:r w:rsidR="00AC26C7" w:rsidRPr="003B4D32">
        <w:rPr>
          <w:rFonts w:ascii="Arial" w:hAnsi="Arial" w:cs="Arial"/>
          <w:sz w:val="22"/>
          <w:szCs w:val="22"/>
        </w:rPr>
        <w:t xml:space="preserve">Não serão permitidos toldos, marquises, galerias cobertas ou similares, a menos de 3 metros acima do nível do passeio. </w:t>
      </w:r>
    </w:p>
    <w:p w:rsidR="00C0416A" w:rsidRDefault="00C0416A" w:rsidP="00BD727C">
      <w:pPr>
        <w:pStyle w:val="Default"/>
        <w:keepNext/>
        <w:keepLines/>
        <w:jc w:val="both"/>
        <w:rPr>
          <w:rFonts w:ascii="Arial" w:eastAsia="Arial Unicode MS" w:hAnsi="Arial" w:cs="Arial"/>
          <w:b/>
          <w:sz w:val="22"/>
          <w:szCs w:val="22"/>
        </w:rPr>
      </w:pPr>
    </w:p>
    <w:p w:rsidR="0098002F" w:rsidRDefault="00C0416A" w:rsidP="00BD727C">
      <w:pPr>
        <w:pStyle w:val="Default"/>
        <w:keepNext/>
        <w:keepLines/>
        <w:ind w:hanging="851"/>
        <w:jc w:val="both"/>
        <w:rPr>
          <w:rFonts w:ascii="Arial" w:hAnsi="Arial" w:cs="Arial"/>
          <w:sz w:val="22"/>
          <w:szCs w:val="22"/>
        </w:rPr>
      </w:pPr>
      <w:r>
        <w:rPr>
          <w:rFonts w:ascii="Arial" w:eastAsia="Arial Unicode MS" w:hAnsi="Arial" w:cs="Arial"/>
          <w:b/>
          <w:sz w:val="22"/>
          <w:szCs w:val="22"/>
        </w:rPr>
        <w:t xml:space="preserve">  </w:t>
      </w:r>
      <w:r w:rsidRPr="00E06092">
        <w:rPr>
          <w:rFonts w:ascii="Arial" w:eastAsia="Arial Unicode MS" w:hAnsi="Arial" w:cs="Arial"/>
          <w:b/>
          <w:sz w:val="22"/>
          <w:szCs w:val="22"/>
        </w:rPr>
        <w:t>§</w:t>
      </w:r>
      <w:r>
        <w:rPr>
          <w:rFonts w:ascii="Arial" w:eastAsia="Arial Unicode MS" w:hAnsi="Arial" w:cs="Arial"/>
          <w:b/>
          <w:sz w:val="22"/>
          <w:szCs w:val="22"/>
        </w:rPr>
        <w:t>3</w:t>
      </w:r>
      <w:r w:rsidRPr="00E06092">
        <w:rPr>
          <w:rFonts w:ascii="Arial" w:eastAsia="Arial Unicode MS" w:hAnsi="Arial" w:cs="Arial"/>
          <w:b/>
          <w:sz w:val="22"/>
          <w:szCs w:val="22"/>
        </w:rPr>
        <w:t>º</w:t>
      </w:r>
      <w:r w:rsidRPr="00DC23DE">
        <w:rPr>
          <w:rFonts w:ascii="Arial" w:eastAsia="Arial Unicode MS" w:hAnsi="Arial" w:cs="Arial"/>
          <w:sz w:val="22"/>
          <w:szCs w:val="22"/>
        </w:rPr>
        <w:t xml:space="preserve"> </w:t>
      </w:r>
      <w:r>
        <w:rPr>
          <w:rFonts w:ascii="Arial" w:eastAsia="Arial Unicode MS" w:hAnsi="Arial" w:cs="Arial"/>
          <w:sz w:val="22"/>
          <w:szCs w:val="22"/>
        </w:rPr>
        <w:tab/>
      </w:r>
      <w:r>
        <w:rPr>
          <w:rFonts w:ascii="Arial" w:hAnsi="Arial" w:cs="Arial"/>
          <w:sz w:val="22"/>
          <w:szCs w:val="22"/>
        </w:rPr>
        <w:t>N</w:t>
      </w:r>
      <w:r w:rsidR="00AC26C7" w:rsidRPr="003B4D32">
        <w:rPr>
          <w:rFonts w:ascii="Arial" w:hAnsi="Arial" w:cs="Arial"/>
          <w:sz w:val="22"/>
          <w:szCs w:val="22"/>
        </w:rPr>
        <w:t xml:space="preserve">ão poderão existir sobre os passeios, beirados, gárgulas, pingadeiras ou escoadouros de águas pluviais ou de águas servidas. </w:t>
      </w:r>
    </w:p>
    <w:p w:rsidR="0098002F" w:rsidRDefault="0098002F" w:rsidP="00BD727C">
      <w:pPr>
        <w:pStyle w:val="Default"/>
        <w:keepNext/>
        <w:keepLines/>
        <w:ind w:hanging="851"/>
        <w:jc w:val="both"/>
        <w:rPr>
          <w:rFonts w:ascii="Arial" w:hAnsi="Arial" w:cs="Arial"/>
          <w:sz w:val="22"/>
          <w:szCs w:val="22"/>
        </w:rPr>
      </w:pPr>
    </w:p>
    <w:p w:rsidR="00CC734A" w:rsidRDefault="0098002F" w:rsidP="00BD727C">
      <w:pPr>
        <w:pStyle w:val="Default"/>
        <w:keepNext/>
        <w:keepLines/>
        <w:ind w:hanging="851"/>
        <w:jc w:val="both"/>
        <w:rPr>
          <w:rFonts w:ascii="Arial" w:hAnsi="Arial" w:cs="Arial"/>
          <w:sz w:val="22"/>
          <w:szCs w:val="22"/>
        </w:rPr>
      </w:pPr>
      <w:r>
        <w:rPr>
          <w:rFonts w:ascii="Arial" w:hAnsi="Arial" w:cs="Arial"/>
          <w:sz w:val="22"/>
          <w:szCs w:val="22"/>
        </w:rPr>
        <w:t xml:space="preserve">  </w:t>
      </w:r>
      <w:r w:rsidRPr="00E06092">
        <w:rPr>
          <w:rFonts w:ascii="Arial" w:eastAsia="Arial Unicode MS" w:hAnsi="Arial" w:cs="Arial"/>
          <w:b/>
          <w:sz w:val="22"/>
          <w:szCs w:val="22"/>
        </w:rPr>
        <w:t>§</w:t>
      </w:r>
      <w:r w:rsidR="00194EEC">
        <w:rPr>
          <w:rFonts w:ascii="Arial" w:eastAsia="Arial Unicode MS" w:hAnsi="Arial" w:cs="Arial"/>
          <w:b/>
          <w:sz w:val="22"/>
          <w:szCs w:val="22"/>
        </w:rPr>
        <w:t>4</w:t>
      </w:r>
      <w:r w:rsidRPr="00E06092">
        <w:rPr>
          <w:rFonts w:ascii="Arial" w:eastAsia="Arial Unicode MS" w:hAnsi="Arial" w:cs="Arial"/>
          <w:b/>
          <w:sz w:val="22"/>
          <w:szCs w:val="22"/>
        </w:rPr>
        <w:t>º</w:t>
      </w:r>
      <w:r w:rsidRPr="00DC23DE">
        <w:rPr>
          <w:rFonts w:ascii="Arial" w:eastAsia="Arial Unicode MS" w:hAnsi="Arial" w:cs="Arial"/>
          <w:sz w:val="22"/>
          <w:szCs w:val="22"/>
        </w:rPr>
        <w:t xml:space="preserve"> </w:t>
      </w:r>
      <w:r w:rsidR="00AC26C7" w:rsidRPr="003B4D32">
        <w:rPr>
          <w:rFonts w:ascii="Arial" w:hAnsi="Arial" w:cs="Arial"/>
          <w:sz w:val="22"/>
          <w:szCs w:val="22"/>
        </w:rPr>
        <w:t xml:space="preserve"> </w:t>
      </w:r>
      <w:r>
        <w:rPr>
          <w:rFonts w:ascii="Arial" w:hAnsi="Arial" w:cs="Arial"/>
          <w:sz w:val="22"/>
          <w:szCs w:val="22"/>
        </w:rPr>
        <w:t xml:space="preserve">    </w:t>
      </w:r>
      <w:r w:rsidR="00AC26C7" w:rsidRPr="003B4D32">
        <w:rPr>
          <w:rFonts w:ascii="Arial" w:hAnsi="Arial" w:cs="Arial"/>
          <w:sz w:val="22"/>
          <w:szCs w:val="22"/>
        </w:rPr>
        <w:t>A marquise a que se refere o nº 13-3 não poderá ter balanço maior que 1/20 da largura do log</w:t>
      </w:r>
      <w:r w:rsidR="00CC734A">
        <w:rPr>
          <w:rFonts w:ascii="Arial" w:hAnsi="Arial" w:cs="Arial"/>
          <w:sz w:val="22"/>
          <w:szCs w:val="22"/>
        </w:rPr>
        <w:t xml:space="preserve">radouro. </w:t>
      </w:r>
    </w:p>
    <w:p w:rsidR="00CC734A" w:rsidRDefault="00CC734A" w:rsidP="00BD727C">
      <w:pPr>
        <w:keepNext/>
        <w:keepLines/>
        <w:jc w:val="both"/>
        <w:rPr>
          <w:rFonts w:ascii="Arial" w:eastAsia="Arial Unicode MS" w:hAnsi="Arial" w:cs="Arial"/>
          <w:sz w:val="22"/>
          <w:szCs w:val="22"/>
        </w:rPr>
      </w:pPr>
    </w:p>
    <w:p w:rsidR="00CC734A" w:rsidRPr="003B4D32" w:rsidRDefault="00CC734A" w:rsidP="00BD727C">
      <w:pPr>
        <w:pStyle w:val="Default"/>
        <w:keepNext/>
        <w:keepLines/>
        <w:spacing w:line="360" w:lineRule="auto"/>
        <w:jc w:val="center"/>
        <w:rPr>
          <w:rFonts w:ascii="Arial" w:hAnsi="Arial" w:cs="Arial"/>
          <w:b/>
          <w:sz w:val="22"/>
          <w:szCs w:val="22"/>
        </w:rPr>
      </w:pPr>
      <w:r>
        <w:rPr>
          <w:rFonts w:ascii="Arial" w:hAnsi="Arial" w:cs="Arial"/>
          <w:b/>
          <w:sz w:val="22"/>
          <w:szCs w:val="22"/>
        </w:rPr>
        <w:t>Capítulo XI</w:t>
      </w:r>
    </w:p>
    <w:p w:rsidR="00CC734A" w:rsidRPr="00CC734A" w:rsidRDefault="00CC734A" w:rsidP="00BD727C">
      <w:pPr>
        <w:keepNext/>
        <w:keepLines/>
        <w:jc w:val="center"/>
        <w:rPr>
          <w:rFonts w:ascii="Arial" w:eastAsia="Arial Unicode MS" w:hAnsi="Arial" w:cs="Arial"/>
          <w:b/>
          <w:sz w:val="22"/>
          <w:szCs w:val="22"/>
        </w:rPr>
      </w:pPr>
      <w:r>
        <w:rPr>
          <w:rFonts w:ascii="Arial" w:eastAsia="Arial Unicode MS" w:hAnsi="Arial" w:cs="Arial"/>
          <w:b/>
          <w:sz w:val="22"/>
          <w:szCs w:val="22"/>
        </w:rPr>
        <w:t>DAS ESTRUTURAS E DOS MATERIAIS EMPREGADOS</w:t>
      </w:r>
    </w:p>
    <w:p w:rsidR="00CC734A" w:rsidRDefault="00CC734A" w:rsidP="00BD727C">
      <w:pPr>
        <w:pStyle w:val="Default"/>
        <w:keepNext/>
        <w:keepLines/>
        <w:ind w:hanging="851"/>
        <w:jc w:val="both"/>
        <w:rPr>
          <w:rFonts w:ascii="Arial" w:hAnsi="Arial" w:cs="Arial"/>
          <w:sz w:val="22"/>
          <w:szCs w:val="22"/>
        </w:rPr>
      </w:pPr>
    </w:p>
    <w:p w:rsidR="00CC734A" w:rsidRDefault="00194EEC" w:rsidP="00BD727C">
      <w:pPr>
        <w:pStyle w:val="Default"/>
        <w:keepNext/>
        <w:keepLines/>
        <w:ind w:hanging="1134"/>
        <w:jc w:val="both"/>
        <w:rPr>
          <w:rFonts w:ascii="Arial" w:hAnsi="Arial"/>
          <w:sz w:val="22"/>
          <w:szCs w:val="22"/>
        </w:rPr>
      </w:pPr>
      <w:r>
        <w:rPr>
          <w:rFonts w:ascii="Arial" w:hAnsi="Arial"/>
          <w:b/>
          <w:sz w:val="22"/>
          <w:szCs w:val="22"/>
        </w:rPr>
        <w:t xml:space="preserve">Art.32   </w:t>
      </w:r>
      <w:r>
        <w:rPr>
          <w:rFonts w:ascii="Arial" w:hAnsi="Arial"/>
          <w:b/>
          <w:sz w:val="22"/>
          <w:szCs w:val="22"/>
        </w:rPr>
        <w:tab/>
      </w:r>
      <w:r>
        <w:rPr>
          <w:rFonts w:ascii="Arial" w:hAnsi="Arial"/>
          <w:sz w:val="22"/>
          <w:szCs w:val="22"/>
        </w:rPr>
        <w:t>Nas construções poderão ser empregados todos os materiais atualmente aceitos pela boa técnica da construção.</w:t>
      </w:r>
    </w:p>
    <w:p w:rsidR="00EE66C9" w:rsidRDefault="00EE66C9" w:rsidP="00BD727C">
      <w:pPr>
        <w:pStyle w:val="Default"/>
        <w:keepNext/>
        <w:keepLines/>
        <w:ind w:hanging="1134"/>
        <w:jc w:val="both"/>
        <w:rPr>
          <w:rFonts w:ascii="Arial" w:eastAsia="Arial Unicode MS" w:hAnsi="Arial" w:cs="Arial"/>
          <w:b/>
          <w:sz w:val="22"/>
          <w:szCs w:val="22"/>
        </w:rPr>
      </w:pPr>
      <w:r>
        <w:rPr>
          <w:rFonts w:ascii="Arial" w:eastAsia="Arial Unicode MS" w:hAnsi="Arial" w:cs="Arial"/>
          <w:b/>
          <w:sz w:val="22"/>
          <w:szCs w:val="22"/>
        </w:rPr>
        <w:t xml:space="preserve">   </w:t>
      </w:r>
    </w:p>
    <w:p w:rsidR="00EE66C9" w:rsidRDefault="00EE66C9" w:rsidP="00BD727C">
      <w:pPr>
        <w:pStyle w:val="Default"/>
        <w:keepNext/>
        <w:keepLines/>
        <w:ind w:hanging="1134"/>
        <w:jc w:val="both"/>
        <w:rPr>
          <w:rFonts w:ascii="Arial" w:hAnsi="Arial"/>
          <w:sz w:val="22"/>
          <w:szCs w:val="22"/>
        </w:rPr>
      </w:pPr>
      <w:r>
        <w:rPr>
          <w:rFonts w:ascii="Arial" w:eastAsia="Arial Unicode MS" w:hAnsi="Arial" w:cs="Arial"/>
          <w:b/>
          <w:sz w:val="22"/>
          <w:szCs w:val="22"/>
        </w:rPr>
        <w:t xml:space="preserve">         </w:t>
      </w:r>
      <w:r w:rsidR="006E23F6">
        <w:rPr>
          <w:rFonts w:ascii="Arial" w:eastAsia="Arial Unicode MS" w:hAnsi="Arial" w:cs="Arial"/>
          <w:b/>
          <w:sz w:val="22"/>
          <w:szCs w:val="22"/>
        </w:rPr>
        <w:t>Parágrafo único.</w:t>
      </w:r>
      <w:r>
        <w:rPr>
          <w:rFonts w:ascii="Arial" w:eastAsia="Arial Unicode MS" w:hAnsi="Arial" w:cs="Arial"/>
          <w:b/>
          <w:sz w:val="22"/>
          <w:szCs w:val="22"/>
        </w:rPr>
        <w:t xml:space="preserve"> </w:t>
      </w:r>
      <w:r>
        <w:rPr>
          <w:rFonts w:ascii="Arial" w:eastAsia="Arial Unicode MS" w:hAnsi="Arial" w:cs="Arial"/>
          <w:sz w:val="22"/>
          <w:szCs w:val="22"/>
        </w:rPr>
        <w:t>Os materiais empregados nas coberturas das edificações deverão ser impermeáveis e incombustíveis.</w:t>
      </w:r>
    </w:p>
    <w:p w:rsidR="00194EEC" w:rsidRDefault="00194EEC" w:rsidP="00BD727C">
      <w:pPr>
        <w:pStyle w:val="Default"/>
        <w:keepNext/>
        <w:keepLines/>
        <w:ind w:hanging="1134"/>
        <w:jc w:val="both"/>
        <w:rPr>
          <w:rFonts w:ascii="Arial" w:hAnsi="Arial"/>
          <w:sz w:val="22"/>
          <w:szCs w:val="22"/>
        </w:rPr>
      </w:pPr>
    </w:p>
    <w:p w:rsidR="00194EEC" w:rsidRDefault="00194EEC" w:rsidP="00BD727C">
      <w:pPr>
        <w:pStyle w:val="Default"/>
        <w:keepNext/>
        <w:keepLines/>
        <w:ind w:hanging="1134"/>
        <w:jc w:val="both"/>
        <w:rPr>
          <w:rFonts w:ascii="Arial" w:hAnsi="Arial"/>
          <w:sz w:val="22"/>
          <w:szCs w:val="22"/>
        </w:rPr>
      </w:pPr>
      <w:r>
        <w:rPr>
          <w:rFonts w:ascii="Arial" w:hAnsi="Arial"/>
          <w:b/>
          <w:sz w:val="22"/>
          <w:szCs w:val="22"/>
        </w:rPr>
        <w:lastRenderedPageBreak/>
        <w:t xml:space="preserve">Art.33 </w:t>
      </w:r>
      <w:r>
        <w:rPr>
          <w:rFonts w:ascii="Arial" w:eastAsia="Arial Unicode MS" w:hAnsi="Arial" w:cs="Arial"/>
          <w:b/>
          <w:sz w:val="22"/>
          <w:szCs w:val="22"/>
        </w:rPr>
        <w:t xml:space="preserve">   </w:t>
      </w:r>
      <w:r>
        <w:rPr>
          <w:rFonts w:ascii="Arial" w:eastAsia="Arial Unicode MS" w:hAnsi="Arial" w:cs="Arial"/>
          <w:b/>
          <w:sz w:val="22"/>
          <w:szCs w:val="22"/>
        </w:rPr>
        <w:tab/>
      </w:r>
      <w:r>
        <w:rPr>
          <w:rFonts w:ascii="Arial" w:eastAsia="Arial Unicode MS" w:hAnsi="Arial" w:cs="Arial"/>
          <w:sz w:val="22"/>
          <w:szCs w:val="22"/>
        </w:rPr>
        <w:t>As edificações que tiverem mais de 4 (quatro) pavimentos (ou mais de 11</w:t>
      </w:r>
      <w:r w:rsidRPr="00194EEC">
        <w:rPr>
          <w:rFonts w:ascii="Arial" w:hAnsi="Arial"/>
          <w:sz w:val="22"/>
          <w:szCs w:val="22"/>
        </w:rPr>
        <w:t xml:space="preserve"> </w:t>
      </w:r>
      <w:r>
        <w:rPr>
          <w:rFonts w:ascii="Arial" w:hAnsi="Arial"/>
          <w:sz w:val="22"/>
          <w:szCs w:val="22"/>
        </w:rPr>
        <w:t>metros de altura), são obrigadas a estrutura metálica ou de concreto arado. As que tiverem mais de dois pavimentos são obrigadas a entrepisos e escadas incombustíveis.</w:t>
      </w:r>
    </w:p>
    <w:p w:rsidR="007C5F15" w:rsidRDefault="007C5F15" w:rsidP="00BD727C">
      <w:pPr>
        <w:pStyle w:val="Default"/>
        <w:keepNext/>
        <w:keepLines/>
        <w:ind w:hanging="993"/>
        <w:jc w:val="both"/>
        <w:rPr>
          <w:rFonts w:ascii="Arial" w:hAnsi="Arial"/>
          <w:sz w:val="22"/>
          <w:szCs w:val="22"/>
        </w:rPr>
      </w:pPr>
    </w:p>
    <w:p w:rsidR="00194EEC" w:rsidRDefault="00B646E3" w:rsidP="00BD727C">
      <w:pPr>
        <w:pStyle w:val="Default"/>
        <w:keepNext/>
        <w:keepLines/>
        <w:ind w:hanging="1134"/>
        <w:jc w:val="both"/>
        <w:rPr>
          <w:rFonts w:ascii="Arial" w:hAnsi="Arial"/>
          <w:sz w:val="22"/>
          <w:szCs w:val="22"/>
        </w:rPr>
      </w:pPr>
      <w:r>
        <w:rPr>
          <w:rFonts w:ascii="Arial" w:hAnsi="Arial"/>
          <w:b/>
          <w:sz w:val="22"/>
          <w:szCs w:val="22"/>
        </w:rPr>
        <w:t xml:space="preserve">Art.34    </w:t>
      </w:r>
      <w:r w:rsidR="007C5F15">
        <w:rPr>
          <w:rFonts w:ascii="Arial" w:hAnsi="Arial"/>
          <w:b/>
          <w:sz w:val="22"/>
          <w:szCs w:val="22"/>
        </w:rPr>
        <w:tab/>
      </w:r>
      <w:r w:rsidR="00592E9B">
        <w:rPr>
          <w:rFonts w:ascii="Arial" w:hAnsi="Arial"/>
          <w:sz w:val="22"/>
          <w:szCs w:val="22"/>
        </w:rPr>
        <w:t xml:space="preserve">È permitida a construção de casas inteiramente ou parcialmente de madeira com no máximo de </w:t>
      </w:r>
      <w:r w:rsidR="00A93E9F">
        <w:rPr>
          <w:rFonts w:ascii="Arial" w:hAnsi="Arial"/>
          <w:sz w:val="22"/>
          <w:szCs w:val="22"/>
        </w:rPr>
        <w:t>2 (</w:t>
      </w:r>
      <w:r w:rsidR="00592E9B">
        <w:rPr>
          <w:rFonts w:ascii="Arial" w:hAnsi="Arial"/>
          <w:sz w:val="22"/>
          <w:szCs w:val="22"/>
        </w:rPr>
        <w:t>dois</w:t>
      </w:r>
      <w:r w:rsidR="00A93E9F">
        <w:rPr>
          <w:rFonts w:ascii="Arial" w:hAnsi="Arial"/>
          <w:sz w:val="22"/>
          <w:szCs w:val="22"/>
        </w:rPr>
        <w:t>)</w:t>
      </w:r>
      <w:r w:rsidR="00592E9B">
        <w:rPr>
          <w:rFonts w:ascii="Arial" w:hAnsi="Arial"/>
          <w:sz w:val="22"/>
          <w:szCs w:val="22"/>
        </w:rPr>
        <w:t xml:space="preserve"> pisos desde que qualquer parede de madeira fique pelo menos </w:t>
      </w:r>
      <w:r w:rsidR="00A93E9F">
        <w:rPr>
          <w:rFonts w:ascii="Arial" w:hAnsi="Arial"/>
          <w:sz w:val="22"/>
          <w:szCs w:val="22"/>
        </w:rPr>
        <w:t>2(</w:t>
      </w:r>
      <w:r w:rsidR="00592E9B">
        <w:rPr>
          <w:rFonts w:ascii="Arial" w:hAnsi="Arial"/>
          <w:sz w:val="22"/>
          <w:szCs w:val="22"/>
        </w:rPr>
        <w:t>dois</w:t>
      </w:r>
      <w:r w:rsidR="00A93E9F">
        <w:rPr>
          <w:rFonts w:ascii="Arial" w:hAnsi="Arial"/>
          <w:sz w:val="22"/>
          <w:szCs w:val="22"/>
        </w:rPr>
        <w:t>)</w:t>
      </w:r>
      <w:r w:rsidR="00592E9B">
        <w:rPr>
          <w:rFonts w:ascii="Arial" w:hAnsi="Arial"/>
          <w:sz w:val="22"/>
          <w:szCs w:val="22"/>
        </w:rPr>
        <w:t xml:space="preserve"> metros afastadas de qualquer ponto de divisas e pelo menos 4 (quatro) metros de qualquer outra construção de madeira.</w:t>
      </w:r>
    </w:p>
    <w:p w:rsidR="006E23F6" w:rsidRDefault="006E23F6" w:rsidP="00BD727C">
      <w:pPr>
        <w:pStyle w:val="Default"/>
        <w:keepNext/>
        <w:keepLines/>
        <w:ind w:hanging="993"/>
        <w:jc w:val="both"/>
        <w:rPr>
          <w:rFonts w:ascii="Arial" w:eastAsia="Arial Unicode MS" w:hAnsi="Arial" w:cs="Arial"/>
          <w:b/>
          <w:sz w:val="22"/>
          <w:szCs w:val="22"/>
        </w:rPr>
      </w:pPr>
      <w:r>
        <w:rPr>
          <w:rFonts w:ascii="Arial" w:eastAsia="Arial Unicode MS" w:hAnsi="Arial" w:cs="Arial"/>
          <w:b/>
          <w:sz w:val="22"/>
          <w:szCs w:val="22"/>
        </w:rPr>
        <w:t xml:space="preserve">       </w:t>
      </w:r>
    </w:p>
    <w:p w:rsidR="006E23F6" w:rsidRDefault="006E23F6" w:rsidP="00BD727C">
      <w:pPr>
        <w:pStyle w:val="Default"/>
        <w:keepNext/>
        <w:keepLines/>
        <w:ind w:hanging="993"/>
        <w:jc w:val="both"/>
        <w:rPr>
          <w:rFonts w:ascii="Arial" w:eastAsia="Arial Unicode MS" w:hAnsi="Arial" w:cs="Arial"/>
          <w:sz w:val="22"/>
          <w:szCs w:val="22"/>
        </w:rPr>
      </w:pPr>
      <w:r>
        <w:rPr>
          <w:rFonts w:ascii="Arial" w:eastAsia="Arial Unicode MS" w:hAnsi="Arial" w:cs="Arial"/>
          <w:b/>
          <w:sz w:val="22"/>
          <w:szCs w:val="22"/>
        </w:rPr>
        <w:t xml:space="preserve">         Parágrafo único. </w:t>
      </w:r>
      <w:r>
        <w:rPr>
          <w:rFonts w:ascii="Arial" w:eastAsia="Arial Unicode MS" w:hAnsi="Arial" w:cs="Arial"/>
          <w:sz w:val="22"/>
          <w:szCs w:val="22"/>
        </w:rPr>
        <w:t>Nas principais ruas e logradouros da cidade, a serem fixadas por lei, não será permitida a construção de casas de madeira</w:t>
      </w:r>
      <w:r w:rsidR="00FD3C2E">
        <w:rPr>
          <w:rFonts w:ascii="Arial" w:eastAsia="Arial Unicode MS" w:hAnsi="Arial" w:cs="Arial"/>
          <w:sz w:val="22"/>
          <w:szCs w:val="22"/>
        </w:rPr>
        <w:t>.</w:t>
      </w:r>
    </w:p>
    <w:p w:rsidR="00F1465A" w:rsidRDefault="00F1465A" w:rsidP="00BD727C">
      <w:pPr>
        <w:pStyle w:val="Default"/>
        <w:keepNext/>
        <w:keepLines/>
        <w:ind w:hanging="993"/>
        <w:jc w:val="both"/>
        <w:rPr>
          <w:rFonts w:ascii="Arial" w:eastAsia="Arial Unicode MS" w:hAnsi="Arial" w:cs="Arial"/>
          <w:sz w:val="22"/>
          <w:szCs w:val="22"/>
        </w:rPr>
      </w:pPr>
    </w:p>
    <w:p w:rsidR="007E68FE" w:rsidRDefault="00F1465A" w:rsidP="00BD727C">
      <w:pPr>
        <w:pStyle w:val="Default"/>
        <w:keepNext/>
        <w:keepLines/>
        <w:ind w:hanging="1134"/>
        <w:jc w:val="both"/>
        <w:rPr>
          <w:rFonts w:ascii="Arial" w:hAnsi="Arial"/>
          <w:sz w:val="22"/>
          <w:szCs w:val="22"/>
        </w:rPr>
      </w:pPr>
      <w:r>
        <w:rPr>
          <w:rFonts w:ascii="Arial" w:hAnsi="Arial"/>
          <w:b/>
          <w:sz w:val="22"/>
          <w:szCs w:val="22"/>
        </w:rPr>
        <w:t xml:space="preserve">Art.35     </w:t>
      </w:r>
      <w:r w:rsidR="007C5F15">
        <w:rPr>
          <w:rFonts w:ascii="Arial" w:hAnsi="Arial"/>
          <w:b/>
          <w:sz w:val="22"/>
          <w:szCs w:val="22"/>
        </w:rPr>
        <w:tab/>
      </w:r>
      <w:r>
        <w:rPr>
          <w:rFonts w:ascii="Arial" w:hAnsi="Arial"/>
          <w:sz w:val="22"/>
          <w:szCs w:val="22"/>
        </w:rPr>
        <w:t>As paredes dos gabinetes sanitários, banheiros, despensas e cozinhas (junto ao fogão e a pia)</w:t>
      </w:r>
      <w:r>
        <w:rPr>
          <w:rFonts w:ascii="Arial" w:hAnsi="Arial"/>
          <w:b/>
          <w:sz w:val="22"/>
          <w:szCs w:val="22"/>
        </w:rPr>
        <w:t xml:space="preserve"> </w:t>
      </w:r>
      <w:r w:rsidR="00C47877">
        <w:rPr>
          <w:rFonts w:ascii="Arial" w:hAnsi="Arial"/>
          <w:sz w:val="22"/>
          <w:szCs w:val="22"/>
        </w:rPr>
        <w:t>até altura de 1,50 metros,</w:t>
      </w:r>
      <w:r w:rsidR="009E0BD7">
        <w:rPr>
          <w:rFonts w:ascii="Arial" w:hAnsi="Arial"/>
          <w:sz w:val="22"/>
          <w:szCs w:val="22"/>
        </w:rPr>
        <w:t>deverão ser revestidas de material impermeável, liso, lavável e resistente, como azulejo ou similar.</w:t>
      </w:r>
    </w:p>
    <w:p w:rsidR="00F1465A" w:rsidRPr="006E23F6" w:rsidRDefault="00F1465A" w:rsidP="00BD727C">
      <w:pPr>
        <w:pStyle w:val="Default"/>
        <w:keepNext/>
        <w:keepLines/>
        <w:ind w:hanging="993"/>
        <w:jc w:val="both"/>
        <w:rPr>
          <w:rFonts w:ascii="Arial" w:hAnsi="Arial"/>
          <w:sz w:val="22"/>
          <w:szCs w:val="22"/>
        </w:rPr>
      </w:pPr>
      <w:r>
        <w:rPr>
          <w:rFonts w:ascii="Arial" w:hAnsi="Arial"/>
          <w:b/>
          <w:sz w:val="22"/>
          <w:szCs w:val="22"/>
        </w:rPr>
        <w:t xml:space="preserve">   </w:t>
      </w:r>
    </w:p>
    <w:p w:rsidR="006E23F6" w:rsidRPr="007E68FE" w:rsidRDefault="007E68FE" w:rsidP="00BD727C">
      <w:pPr>
        <w:pStyle w:val="Default"/>
        <w:keepNext/>
        <w:keepLines/>
        <w:ind w:hanging="993"/>
        <w:jc w:val="both"/>
        <w:rPr>
          <w:rFonts w:ascii="Arial" w:hAnsi="Arial"/>
          <w:sz w:val="22"/>
          <w:szCs w:val="22"/>
        </w:rPr>
      </w:pPr>
      <w:r>
        <w:rPr>
          <w:rFonts w:ascii="Arial" w:hAnsi="Arial"/>
          <w:sz w:val="22"/>
          <w:szCs w:val="22"/>
        </w:rPr>
        <w:t xml:space="preserve">         </w:t>
      </w:r>
      <w:r>
        <w:rPr>
          <w:rFonts w:ascii="Arial" w:eastAsia="Arial Unicode MS" w:hAnsi="Arial" w:cs="Arial"/>
          <w:b/>
          <w:sz w:val="22"/>
          <w:szCs w:val="22"/>
        </w:rPr>
        <w:t xml:space="preserve">Parágrafo único. </w:t>
      </w:r>
      <w:r>
        <w:rPr>
          <w:rFonts w:ascii="Arial" w:eastAsia="Arial Unicode MS" w:hAnsi="Arial" w:cs="Arial"/>
          <w:sz w:val="22"/>
          <w:szCs w:val="22"/>
        </w:rPr>
        <w:t>Os pisos dos gabinetes sanitários, banheiros, copas, despensas e cozinhas deverão ser executados em material liso, impermeável, lavável e resistente.</w:t>
      </w:r>
    </w:p>
    <w:p w:rsidR="00194EEC" w:rsidRPr="00194EEC" w:rsidRDefault="00194EEC" w:rsidP="00BD727C">
      <w:pPr>
        <w:pStyle w:val="Default"/>
        <w:keepNext/>
        <w:keepLines/>
        <w:ind w:hanging="851"/>
        <w:jc w:val="both"/>
        <w:rPr>
          <w:rFonts w:ascii="Arial" w:hAnsi="Arial" w:cs="Arial"/>
          <w:sz w:val="22"/>
          <w:szCs w:val="22"/>
        </w:rPr>
      </w:pPr>
    </w:p>
    <w:p w:rsidR="00D919CA" w:rsidRDefault="00CC734A" w:rsidP="00BD727C">
      <w:pPr>
        <w:pStyle w:val="Default"/>
        <w:keepNext/>
        <w:keepLines/>
        <w:spacing w:line="360" w:lineRule="auto"/>
        <w:jc w:val="center"/>
        <w:rPr>
          <w:rFonts w:ascii="Arial" w:hAnsi="Arial" w:cs="Arial"/>
          <w:b/>
          <w:sz w:val="22"/>
          <w:szCs w:val="22"/>
        </w:rPr>
      </w:pPr>
      <w:r w:rsidRPr="003B4D32">
        <w:rPr>
          <w:rFonts w:ascii="Arial" w:hAnsi="Arial" w:cs="Arial"/>
          <w:sz w:val="22"/>
          <w:szCs w:val="22"/>
        </w:rPr>
        <w:t xml:space="preserve"> </w:t>
      </w:r>
      <w:r w:rsidR="00D919CA">
        <w:rPr>
          <w:rFonts w:ascii="Arial" w:hAnsi="Arial" w:cs="Arial"/>
          <w:b/>
          <w:sz w:val="22"/>
          <w:szCs w:val="22"/>
        </w:rPr>
        <w:t>Capítulo XII</w:t>
      </w:r>
    </w:p>
    <w:p w:rsidR="00D919CA" w:rsidRPr="003B4D32" w:rsidRDefault="00D919CA" w:rsidP="00BD727C">
      <w:pPr>
        <w:pStyle w:val="Default"/>
        <w:keepNext/>
        <w:keepLines/>
        <w:spacing w:line="360" w:lineRule="auto"/>
        <w:jc w:val="center"/>
        <w:rPr>
          <w:rFonts w:ascii="Arial" w:hAnsi="Arial" w:cs="Arial"/>
          <w:b/>
          <w:sz w:val="22"/>
          <w:szCs w:val="22"/>
        </w:rPr>
      </w:pPr>
      <w:r>
        <w:rPr>
          <w:rFonts w:ascii="Arial" w:hAnsi="Arial" w:cs="Arial"/>
          <w:b/>
          <w:sz w:val="22"/>
          <w:szCs w:val="22"/>
        </w:rPr>
        <w:t>DAS ESCADAS, RAMPAS DE ACESSO E ELEVADORES</w:t>
      </w:r>
    </w:p>
    <w:p w:rsidR="00CC734A" w:rsidRPr="003B4D32" w:rsidRDefault="00CC734A" w:rsidP="00BD727C">
      <w:pPr>
        <w:pStyle w:val="Default"/>
        <w:keepNext/>
        <w:keepLines/>
        <w:jc w:val="both"/>
        <w:rPr>
          <w:rFonts w:ascii="Arial" w:hAnsi="Arial" w:cs="Arial"/>
          <w:sz w:val="22"/>
          <w:szCs w:val="22"/>
        </w:rPr>
      </w:pPr>
    </w:p>
    <w:p w:rsidR="007C5F15" w:rsidRDefault="007C5F15" w:rsidP="00BD727C">
      <w:pPr>
        <w:pStyle w:val="Default"/>
        <w:keepNext/>
        <w:keepLines/>
        <w:ind w:hanging="1134"/>
        <w:jc w:val="both"/>
        <w:rPr>
          <w:rFonts w:ascii="Arial" w:hAnsi="Arial" w:cs="Arial"/>
          <w:sz w:val="22"/>
          <w:szCs w:val="22"/>
        </w:rPr>
      </w:pPr>
      <w:r>
        <w:rPr>
          <w:rFonts w:ascii="Arial" w:hAnsi="Arial"/>
          <w:b/>
          <w:sz w:val="22"/>
          <w:szCs w:val="22"/>
        </w:rPr>
        <w:t xml:space="preserve">Art.36     </w:t>
      </w:r>
      <w:r w:rsidR="00DE5B9F">
        <w:rPr>
          <w:rFonts w:ascii="Arial" w:hAnsi="Arial" w:cs="Arial"/>
          <w:sz w:val="22"/>
          <w:szCs w:val="22"/>
        </w:rPr>
        <w:tab/>
      </w:r>
      <w:r w:rsidR="00CC734A" w:rsidRPr="003B4D32">
        <w:rPr>
          <w:rFonts w:ascii="Arial" w:hAnsi="Arial" w:cs="Arial"/>
          <w:sz w:val="22"/>
          <w:szCs w:val="22"/>
        </w:rPr>
        <w:t xml:space="preserve">Escadas ou rampas para pedestres deverão ser dimensionadas do mesmo modo que os corredores, quanto à largura. </w:t>
      </w:r>
    </w:p>
    <w:p w:rsidR="00957EB0" w:rsidRDefault="00957EB0" w:rsidP="00BD727C">
      <w:pPr>
        <w:pStyle w:val="Default"/>
        <w:keepNext/>
        <w:keepLines/>
        <w:ind w:hanging="1134"/>
        <w:jc w:val="both"/>
        <w:rPr>
          <w:rFonts w:ascii="Arial" w:hAnsi="Arial" w:cs="Arial"/>
          <w:b/>
          <w:sz w:val="22"/>
          <w:szCs w:val="22"/>
        </w:rPr>
      </w:pPr>
    </w:p>
    <w:p w:rsidR="00957EB0" w:rsidRDefault="007C5F15" w:rsidP="00BD727C">
      <w:pPr>
        <w:pStyle w:val="Default"/>
        <w:keepNext/>
        <w:keepLines/>
        <w:ind w:hanging="567"/>
        <w:jc w:val="both"/>
        <w:rPr>
          <w:rFonts w:ascii="Arial" w:hAnsi="Arial" w:cs="Arial"/>
          <w:sz w:val="22"/>
          <w:szCs w:val="22"/>
        </w:rPr>
      </w:pPr>
      <w:r w:rsidRPr="007C5F15">
        <w:rPr>
          <w:rFonts w:ascii="Arial" w:hAnsi="Arial" w:cs="Arial"/>
          <w:b/>
          <w:sz w:val="22"/>
          <w:szCs w:val="22"/>
        </w:rPr>
        <w:t>§1º</w:t>
      </w:r>
      <w:r w:rsidR="00CC734A" w:rsidRPr="003B4D32">
        <w:rPr>
          <w:rFonts w:ascii="Arial" w:hAnsi="Arial" w:cs="Arial"/>
          <w:sz w:val="22"/>
          <w:szCs w:val="22"/>
        </w:rPr>
        <w:t xml:space="preserve"> </w:t>
      </w:r>
      <w:r w:rsidR="00957EB0">
        <w:rPr>
          <w:rFonts w:ascii="Arial" w:hAnsi="Arial" w:cs="Arial"/>
          <w:sz w:val="22"/>
          <w:szCs w:val="22"/>
        </w:rPr>
        <w:tab/>
      </w:r>
      <w:r w:rsidR="00CC734A" w:rsidRPr="003B4D32">
        <w:rPr>
          <w:rFonts w:ascii="Arial" w:hAnsi="Arial" w:cs="Arial"/>
          <w:sz w:val="22"/>
          <w:szCs w:val="22"/>
        </w:rPr>
        <w:t>As rampas de ligação entre dois pavimentos, para pedestres, não poderão ter declividade maior que 10° ou 17,5%.</w:t>
      </w:r>
    </w:p>
    <w:p w:rsidR="00CC734A" w:rsidRPr="003B4D32" w:rsidRDefault="00CC734A" w:rsidP="00BD727C">
      <w:pPr>
        <w:pStyle w:val="Default"/>
        <w:keepNext/>
        <w:keepLines/>
        <w:ind w:hanging="567"/>
        <w:jc w:val="both"/>
        <w:rPr>
          <w:rFonts w:ascii="Arial" w:hAnsi="Arial" w:cs="Arial"/>
          <w:sz w:val="22"/>
          <w:szCs w:val="22"/>
        </w:rPr>
      </w:pPr>
      <w:r w:rsidRPr="003B4D32">
        <w:rPr>
          <w:rFonts w:ascii="Arial" w:hAnsi="Arial" w:cs="Arial"/>
          <w:sz w:val="22"/>
          <w:szCs w:val="22"/>
        </w:rPr>
        <w:t xml:space="preserve"> </w:t>
      </w:r>
    </w:p>
    <w:p w:rsidR="00CC734A" w:rsidRPr="003B4D32" w:rsidRDefault="00957EB0" w:rsidP="00BD727C">
      <w:pPr>
        <w:pStyle w:val="Default"/>
        <w:keepNext/>
        <w:keepLines/>
        <w:ind w:hanging="567"/>
        <w:jc w:val="both"/>
        <w:rPr>
          <w:rFonts w:ascii="Arial" w:hAnsi="Arial" w:cs="Arial"/>
          <w:sz w:val="22"/>
          <w:szCs w:val="22"/>
        </w:rPr>
      </w:pPr>
      <w:r>
        <w:rPr>
          <w:rFonts w:ascii="Arial" w:hAnsi="Arial" w:cs="Arial"/>
          <w:b/>
          <w:sz w:val="22"/>
          <w:szCs w:val="22"/>
        </w:rPr>
        <w:t>§2</w:t>
      </w:r>
      <w:r w:rsidRPr="007C5F15">
        <w:rPr>
          <w:rFonts w:ascii="Arial" w:hAnsi="Arial" w:cs="Arial"/>
          <w:b/>
          <w:sz w:val="22"/>
          <w:szCs w:val="22"/>
        </w:rPr>
        <w:t>º</w:t>
      </w:r>
      <w:r w:rsidRPr="003B4D32">
        <w:rPr>
          <w:rFonts w:ascii="Arial" w:hAnsi="Arial" w:cs="Arial"/>
          <w:sz w:val="22"/>
          <w:szCs w:val="22"/>
        </w:rPr>
        <w:t xml:space="preserve"> </w:t>
      </w:r>
      <w:r w:rsidR="00B82F86">
        <w:rPr>
          <w:rFonts w:ascii="Arial" w:hAnsi="Arial" w:cs="Arial"/>
          <w:sz w:val="22"/>
          <w:szCs w:val="22"/>
        </w:rPr>
        <w:tab/>
      </w:r>
      <w:r w:rsidR="00CC734A" w:rsidRPr="003B4D32">
        <w:rPr>
          <w:rFonts w:ascii="Arial" w:hAnsi="Arial" w:cs="Arial"/>
          <w:sz w:val="22"/>
          <w:szCs w:val="22"/>
        </w:rPr>
        <w:t xml:space="preserve">Os degraus de escadas terão uma altura máxima de 19 centímetros e uma largura mínima de 25 centímetros. Nos trechos em leque, não poderão ter menos de 8 centímetros de largura junto ao bordo interior da escada ou menos de 25 centímetros no centro do degrau. Excetuam-se desta obrigatoriedade, as escadas de serviço deste que haja uma principal dentro das exigências deste item. </w:t>
      </w:r>
    </w:p>
    <w:p w:rsidR="00CC734A" w:rsidRDefault="00DE5B9F" w:rsidP="00BD727C">
      <w:pPr>
        <w:pStyle w:val="Default"/>
        <w:keepNext/>
        <w:keepLines/>
        <w:ind w:hanging="1134"/>
        <w:jc w:val="both"/>
        <w:rPr>
          <w:rFonts w:ascii="Arial" w:hAnsi="Arial" w:cs="Arial"/>
          <w:sz w:val="22"/>
          <w:szCs w:val="22"/>
        </w:rPr>
      </w:pPr>
      <w:r>
        <w:rPr>
          <w:rFonts w:ascii="Arial" w:hAnsi="Arial"/>
          <w:b/>
          <w:sz w:val="22"/>
          <w:szCs w:val="22"/>
        </w:rPr>
        <w:t>Art.37</w:t>
      </w:r>
      <w:r>
        <w:rPr>
          <w:rFonts w:ascii="Arial" w:hAnsi="Arial"/>
          <w:b/>
          <w:sz w:val="22"/>
          <w:szCs w:val="22"/>
        </w:rPr>
        <w:tab/>
      </w:r>
      <w:r w:rsidR="00CC734A" w:rsidRPr="003B4D32">
        <w:rPr>
          <w:rFonts w:ascii="Arial" w:hAnsi="Arial" w:cs="Arial"/>
          <w:sz w:val="22"/>
          <w:szCs w:val="22"/>
        </w:rPr>
        <w:t xml:space="preserve">As edificações que tiverem um pavimento com o piso situado a mais de 11 metros acima do nível do passeio ou calçada, deverão obrigatoriamente serem servidas por elevadores. Neste caso deverão ser observadas as normas recomendadas pela Associação Brasileira de Normas Técnicas (A.B.N.T.). </w:t>
      </w:r>
    </w:p>
    <w:p w:rsidR="006257D8" w:rsidRPr="003B4D32" w:rsidRDefault="006257D8" w:rsidP="00BD727C">
      <w:pPr>
        <w:pStyle w:val="Default"/>
        <w:keepNext/>
        <w:keepLines/>
        <w:ind w:hanging="1134"/>
        <w:jc w:val="both"/>
        <w:rPr>
          <w:rFonts w:ascii="Arial" w:hAnsi="Arial" w:cs="Arial"/>
          <w:sz w:val="22"/>
          <w:szCs w:val="22"/>
        </w:rPr>
      </w:pPr>
    </w:p>
    <w:p w:rsidR="00CC734A" w:rsidRPr="006257D8" w:rsidRDefault="00CC734A" w:rsidP="00BD727C">
      <w:pPr>
        <w:pStyle w:val="Default"/>
        <w:keepNext/>
        <w:keepLines/>
        <w:spacing w:line="360" w:lineRule="auto"/>
        <w:jc w:val="center"/>
        <w:rPr>
          <w:rFonts w:ascii="Arial" w:hAnsi="Arial" w:cs="Arial"/>
          <w:b/>
          <w:sz w:val="22"/>
          <w:szCs w:val="22"/>
        </w:rPr>
      </w:pPr>
      <w:r w:rsidRPr="006257D8">
        <w:rPr>
          <w:rFonts w:ascii="Arial" w:hAnsi="Arial" w:cs="Arial"/>
          <w:b/>
          <w:sz w:val="22"/>
          <w:szCs w:val="22"/>
        </w:rPr>
        <w:t>Capitulo XVI</w:t>
      </w:r>
    </w:p>
    <w:p w:rsidR="006257D8" w:rsidRPr="006257D8" w:rsidRDefault="00CC734A" w:rsidP="00BD727C">
      <w:pPr>
        <w:pStyle w:val="Default"/>
        <w:keepNext/>
        <w:keepLines/>
        <w:spacing w:line="360" w:lineRule="auto"/>
        <w:jc w:val="center"/>
        <w:rPr>
          <w:rFonts w:ascii="Arial" w:hAnsi="Arial" w:cs="Arial"/>
          <w:b/>
          <w:sz w:val="22"/>
          <w:szCs w:val="22"/>
        </w:rPr>
      </w:pPr>
      <w:r w:rsidRPr="006257D8">
        <w:rPr>
          <w:rFonts w:ascii="Arial" w:hAnsi="Arial" w:cs="Arial"/>
          <w:b/>
          <w:sz w:val="22"/>
          <w:szCs w:val="22"/>
        </w:rPr>
        <w:t>DOS PASSEIOS, CALÇADAS E MUROS</w:t>
      </w:r>
    </w:p>
    <w:p w:rsidR="00CC734A" w:rsidRDefault="00516600" w:rsidP="00BD727C">
      <w:pPr>
        <w:pStyle w:val="Default"/>
        <w:keepNext/>
        <w:keepLines/>
        <w:ind w:hanging="1134"/>
        <w:jc w:val="both"/>
        <w:rPr>
          <w:rFonts w:ascii="Arial" w:hAnsi="Arial" w:cs="Arial"/>
          <w:sz w:val="22"/>
          <w:szCs w:val="22"/>
        </w:rPr>
      </w:pPr>
      <w:r>
        <w:rPr>
          <w:rFonts w:ascii="Arial" w:hAnsi="Arial"/>
          <w:b/>
          <w:sz w:val="22"/>
          <w:szCs w:val="22"/>
        </w:rPr>
        <w:t>Art.3</w:t>
      </w:r>
      <w:r w:rsidR="00A27FE5">
        <w:rPr>
          <w:rFonts w:ascii="Arial" w:hAnsi="Arial"/>
          <w:b/>
          <w:sz w:val="22"/>
          <w:szCs w:val="22"/>
        </w:rPr>
        <w:t>8</w:t>
      </w:r>
      <w:r>
        <w:rPr>
          <w:rFonts w:ascii="Arial" w:hAnsi="Arial"/>
          <w:b/>
          <w:sz w:val="22"/>
          <w:szCs w:val="22"/>
        </w:rPr>
        <w:tab/>
      </w:r>
      <w:r w:rsidR="00CC734A" w:rsidRPr="003B4D32">
        <w:rPr>
          <w:rFonts w:ascii="Arial" w:hAnsi="Arial" w:cs="Arial"/>
          <w:sz w:val="22"/>
          <w:szCs w:val="22"/>
        </w:rPr>
        <w:t xml:space="preserve">Os imóveis que tenham frentes para logradouros pavimentados, são obrigados a pavimentar e a manter em bom estado os passeios à frente de seus lotes. </w:t>
      </w:r>
    </w:p>
    <w:p w:rsidR="00BE5DE0" w:rsidRPr="003B4D32" w:rsidRDefault="00BE5DE0" w:rsidP="00BD727C">
      <w:pPr>
        <w:pStyle w:val="Default"/>
        <w:keepNext/>
        <w:keepLines/>
        <w:ind w:hanging="1134"/>
        <w:jc w:val="both"/>
        <w:rPr>
          <w:rFonts w:ascii="Arial" w:hAnsi="Arial" w:cs="Arial"/>
          <w:sz w:val="22"/>
          <w:szCs w:val="22"/>
        </w:rPr>
      </w:pPr>
    </w:p>
    <w:p w:rsidR="00CC734A" w:rsidRPr="003B4D32" w:rsidRDefault="00791EF9" w:rsidP="00BD727C">
      <w:pPr>
        <w:pStyle w:val="Default"/>
        <w:keepNext/>
        <w:keepLines/>
        <w:ind w:hanging="1276"/>
        <w:jc w:val="both"/>
        <w:rPr>
          <w:rFonts w:ascii="Arial" w:hAnsi="Arial" w:cs="Arial"/>
          <w:sz w:val="22"/>
          <w:szCs w:val="22"/>
        </w:rPr>
      </w:pPr>
      <w:r>
        <w:rPr>
          <w:rFonts w:ascii="Arial" w:hAnsi="Arial"/>
          <w:b/>
          <w:sz w:val="22"/>
          <w:szCs w:val="22"/>
        </w:rPr>
        <w:t xml:space="preserve">  </w:t>
      </w:r>
      <w:r w:rsidR="006E3714">
        <w:rPr>
          <w:rFonts w:ascii="Arial" w:hAnsi="Arial"/>
          <w:b/>
          <w:sz w:val="22"/>
          <w:szCs w:val="22"/>
        </w:rPr>
        <w:t>Art.39</w:t>
      </w:r>
      <w:r w:rsidR="006E3714">
        <w:rPr>
          <w:rFonts w:ascii="Arial" w:hAnsi="Arial"/>
          <w:b/>
          <w:sz w:val="22"/>
          <w:szCs w:val="22"/>
        </w:rPr>
        <w:tab/>
      </w:r>
      <w:r w:rsidR="00CC734A" w:rsidRPr="003B4D32">
        <w:rPr>
          <w:rFonts w:ascii="Arial" w:hAnsi="Arial" w:cs="Arial"/>
          <w:sz w:val="22"/>
          <w:szCs w:val="22"/>
        </w:rPr>
        <w:t xml:space="preserve">Os Terrenos baldios situados em logradouros pavimentados devem ter, nos respectivos alinhamentos, muros de alvenaria de no máximo 1,80 metros, rebocados ou pintados externamente. </w:t>
      </w:r>
    </w:p>
    <w:p w:rsidR="00791EF9" w:rsidRDefault="00791EF9" w:rsidP="00BD727C">
      <w:pPr>
        <w:pStyle w:val="Default"/>
        <w:keepNext/>
        <w:keepLines/>
        <w:jc w:val="both"/>
        <w:rPr>
          <w:rFonts w:ascii="Arial" w:eastAsia="Arial Unicode MS" w:hAnsi="Arial" w:cs="Arial"/>
          <w:b/>
          <w:sz w:val="22"/>
          <w:szCs w:val="22"/>
        </w:rPr>
      </w:pPr>
      <w:r>
        <w:rPr>
          <w:rFonts w:ascii="Arial" w:eastAsia="Arial Unicode MS" w:hAnsi="Arial" w:cs="Arial"/>
          <w:b/>
          <w:sz w:val="22"/>
          <w:szCs w:val="22"/>
        </w:rPr>
        <w:t xml:space="preserve">         </w:t>
      </w:r>
    </w:p>
    <w:p w:rsidR="00CC734A" w:rsidRDefault="00791EF9" w:rsidP="00BD727C">
      <w:pPr>
        <w:pStyle w:val="Default"/>
        <w:keepNext/>
        <w:keepLines/>
        <w:ind w:hanging="567"/>
        <w:jc w:val="both"/>
        <w:rPr>
          <w:rFonts w:ascii="Arial" w:hAnsi="Arial" w:cs="Arial"/>
          <w:sz w:val="22"/>
          <w:szCs w:val="22"/>
        </w:rPr>
      </w:pPr>
      <w:r>
        <w:rPr>
          <w:rFonts w:ascii="Arial" w:eastAsia="Arial Unicode MS" w:hAnsi="Arial" w:cs="Arial"/>
          <w:b/>
          <w:sz w:val="22"/>
          <w:szCs w:val="22"/>
        </w:rPr>
        <w:t xml:space="preserve">Parágrafo único. </w:t>
      </w:r>
      <w:r w:rsidR="00CC734A" w:rsidRPr="003B4D32">
        <w:rPr>
          <w:rFonts w:ascii="Arial" w:hAnsi="Arial" w:cs="Arial"/>
          <w:sz w:val="22"/>
          <w:szCs w:val="22"/>
        </w:rPr>
        <w:t xml:space="preserve">A Prefeitura poderá, se necessário, construir passeios ou muros, onde é determinado pelo presente código, cobrando do proprietário as despesas mais uma taxa de 30%. </w:t>
      </w:r>
    </w:p>
    <w:p w:rsidR="00791EF9" w:rsidRPr="003B4D32" w:rsidRDefault="00791EF9" w:rsidP="00BD727C">
      <w:pPr>
        <w:pStyle w:val="Default"/>
        <w:keepNext/>
        <w:keepLines/>
        <w:ind w:hanging="567"/>
        <w:jc w:val="both"/>
        <w:rPr>
          <w:rFonts w:ascii="Arial" w:hAnsi="Arial" w:cs="Arial"/>
          <w:sz w:val="22"/>
          <w:szCs w:val="22"/>
        </w:rPr>
      </w:pPr>
    </w:p>
    <w:p w:rsidR="00CC734A" w:rsidRPr="00791EF9" w:rsidRDefault="00CC734A" w:rsidP="00BD727C">
      <w:pPr>
        <w:pStyle w:val="Default"/>
        <w:keepNext/>
        <w:keepLines/>
        <w:jc w:val="center"/>
        <w:rPr>
          <w:rFonts w:ascii="Arial" w:hAnsi="Arial" w:cs="Arial"/>
          <w:b/>
          <w:sz w:val="22"/>
          <w:szCs w:val="22"/>
        </w:rPr>
      </w:pPr>
      <w:r w:rsidRPr="00791EF9">
        <w:rPr>
          <w:rFonts w:ascii="Arial" w:hAnsi="Arial" w:cs="Arial"/>
          <w:b/>
          <w:sz w:val="22"/>
          <w:szCs w:val="22"/>
        </w:rPr>
        <w:lastRenderedPageBreak/>
        <w:t>Capitulo XVII</w:t>
      </w:r>
    </w:p>
    <w:p w:rsidR="00CC734A" w:rsidRDefault="00CC734A" w:rsidP="00BD727C">
      <w:pPr>
        <w:pStyle w:val="Default"/>
        <w:keepNext/>
        <w:keepLines/>
        <w:jc w:val="center"/>
        <w:rPr>
          <w:rFonts w:ascii="Arial" w:hAnsi="Arial" w:cs="Arial"/>
          <w:b/>
          <w:sz w:val="22"/>
          <w:szCs w:val="22"/>
        </w:rPr>
      </w:pPr>
      <w:r w:rsidRPr="00791EF9">
        <w:rPr>
          <w:rFonts w:ascii="Arial" w:hAnsi="Arial" w:cs="Arial"/>
          <w:b/>
          <w:sz w:val="22"/>
          <w:szCs w:val="22"/>
        </w:rPr>
        <w:t>DAS INSTALAÇÕES HIDRAULICAS, SANITARIAS E ELÉ</w:t>
      </w:r>
      <w:r w:rsidR="00F402CF">
        <w:rPr>
          <w:rFonts w:ascii="Arial" w:hAnsi="Arial" w:cs="Arial"/>
          <w:b/>
          <w:sz w:val="22"/>
          <w:szCs w:val="22"/>
        </w:rPr>
        <w:t>T</w:t>
      </w:r>
      <w:r w:rsidRPr="00791EF9">
        <w:rPr>
          <w:rFonts w:ascii="Arial" w:hAnsi="Arial" w:cs="Arial"/>
          <w:b/>
          <w:sz w:val="22"/>
          <w:szCs w:val="22"/>
        </w:rPr>
        <w:t>RICAS</w:t>
      </w:r>
    </w:p>
    <w:p w:rsidR="00791EF9" w:rsidRPr="003B4D32" w:rsidRDefault="00791EF9" w:rsidP="00BD727C">
      <w:pPr>
        <w:pStyle w:val="Default"/>
        <w:keepNext/>
        <w:keepLines/>
        <w:jc w:val="center"/>
        <w:rPr>
          <w:rFonts w:ascii="Arial" w:hAnsi="Arial" w:cs="Arial"/>
          <w:sz w:val="22"/>
          <w:szCs w:val="22"/>
        </w:rPr>
      </w:pPr>
    </w:p>
    <w:p w:rsidR="00CC734A" w:rsidRDefault="00791EF9" w:rsidP="00BD727C">
      <w:pPr>
        <w:pStyle w:val="Default"/>
        <w:keepNext/>
        <w:keepLines/>
        <w:ind w:hanging="1134"/>
        <w:jc w:val="both"/>
        <w:rPr>
          <w:rFonts w:ascii="Arial" w:hAnsi="Arial" w:cs="Arial"/>
          <w:sz w:val="22"/>
          <w:szCs w:val="22"/>
        </w:rPr>
      </w:pPr>
      <w:r>
        <w:rPr>
          <w:rFonts w:ascii="Arial" w:hAnsi="Arial"/>
          <w:b/>
          <w:sz w:val="22"/>
          <w:szCs w:val="22"/>
        </w:rPr>
        <w:t>Art.40</w:t>
      </w:r>
      <w:r>
        <w:rPr>
          <w:rFonts w:ascii="Arial" w:hAnsi="Arial"/>
          <w:b/>
          <w:sz w:val="22"/>
          <w:szCs w:val="22"/>
        </w:rPr>
        <w:tab/>
      </w:r>
      <w:r w:rsidR="00CC734A" w:rsidRPr="003B4D32">
        <w:rPr>
          <w:rFonts w:ascii="Arial" w:hAnsi="Arial" w:cs="Arial"/>
          <w:sz w:val="22"/>
          <w:szCs w:val="22"/>
        </w:rPr>
        <w:t>Nenhuma construção será liberada nas zonas servidas pelas redes hidráulicas e elétricas se não for servida por instalações feitas dentro das exigências técnicas das respectivas repartições distribuidoras d</w:t>
      </w:r>
      <w:r>
        <w:rPr>
          <w:rFonts w:ascii="Arial" w:hAnsi="Arial" w:cs="Arial"/>
          <w:sz w:val="22"/>
          <w:szCs w:val="22"/>
        </w:rPr>
        <w:t>esses serviços.</w:t>
      </w:r>
    </w:p>
    <w:p w:rsidR="00791EF9" w:rsidRPr="003B4D32" w:rsidRDefault="00791EF9" w:rsidP="00BD727C">
      <w:pPr>
        <w:pStyle w:val="Default"/>
        <w:keepNext/>
        <w:keepLines/>
        <w:ind w:hanging="1134"/>
        <w:jc w:val="both"/>
        <w:rPr>
          <w:rFonts w:ascii="Arial" w:hAnsi="Arial" w:cs="Arial"/>
          <w:sz w:val="22"/>
          <w:szCs w:val="22"/>
        </w:rPr>
      </w:pPr>
    </w:p>
    <w:p w:rsidR="00CC734A" w:rsidRPr="003B4D32" w:rsidRDefault="00791EF9" w:rsidP="00BD727C">
      <w:pPr>
        <w:pStyle w:val="Default"/>
        <w:keepNext/>
        <w:keepLines/>
        <w:ind w:hanging="1134"/>
        <w:jc w:val="both"/>
        <w:rPr>
          <w:rFonts w:ascii="Arial" w:hAnsi="Arial" w:cs="Arial"/>
          <w:sz w:val="22"/>
          <w:szCs w:val="22"/>
        </w:rPr>
      </w:pPr>
      <w:r>
        <w:rPr>
          <w:rFonts w:ascii="Arial" w:hAnsi="Arial"/>
          <w:b/>
          <w:sz w:val="22"/>
          <w:szCs w:val="22"/>
        </w:rPr>
        <w:t xml:space="preserve">Art.41     </w:t>
      </w:r>
      <w:r w:rsidR="00CC734A" w:rsidRPr="003B4D32">
        <w:rPr>
          <w:rFonts w:ascii="Arial" w:hAnsi="Arial" w:cs="Arial"/>
          <w:sz w:val="22"/>
          <w:szCs w:val="22"/>
        </w:rPr>
        <w:t xml:space="preserve">Em todas as construções ou reformas servidas por rede hidráulica, onde não houver rede de esgoto cloacal, será exigida obrigatoriamente a colocação de uma fossa sanitária de tipo aprovado pela Secretaria da Saúde, com as dimensões adequadas ao número de usuários. </w:t>
      </w:r>
    </w:p>
    <w:p w:rsidR="00265DE4" w:rsidRDefault="00265DE4" w:rsidP="00BD727C">
      <w:pPr>
        <w:pStyle w:val="Default"/>
        <w:keepNext/>
        <w:keepLines/>
        <w:jc w:val="both"/>
        <w:rPr>
          <w:rFonts w:ascii="Arial" w:hAnsi="Arial" w:cs="Arial"/>
          <w:sz w:val="22"/>
          <w:szCs w:val="22"/>
        </w:rPr>
      </w:pPr>
    </w:p>
    <w:p w:rsidR="00CC734A" w:rsidRPr="003B4D32" w:rsidRDefault="00265DE4" w:rsidP="00BD727C">
      <w:pPr>
        <w:pStyle w:val="Default"/>
        <w:keepNext/>
        <w:keepLines/>
        <w:ind w:hanging="567"/>
        <w:jc w:val="both"/>
        <w:rPr>
          <w:rFonts w:ascii="Arial" w:hAnsi="Arial" w:cs="Arial"/>
          <w:sz w:val="22"/>
          <w:szCs w:val="22"/>
        </w:rPr>
      </w:pPr>
      <w:r w:rsidRPr="00265DE4">
        <w:rPr>
          <w:rFonts w:ascii="Arial" w:hAnsi="Arial" w:cs="Arial"/>
          <w:b/>
          <w:sz w:val="22"/>
          <w:szCs w:val="22"/>
        </w:rPr>
        <w:t>§1º</w:t>
      </w:r>
      <w:r>
        <w:rPr>
          <w:rFonts w:ascii="Arial" w:hAnsi="Arial" w:cs="Arial"/>
          <w:sz w:val="22"/>
          <w:szCs w:val="22"/>
        </w:rPr>
        <w:tab/>
      </w:r>
      <w:r w:rsidR="00CC734A" w:rsidRPr="003B4D32">
        <w:rPr>
          <w:rFonts w:ascii="Arial" w:hAnsi="Arial" w:cs="Arial"/>
          <w:sz w:val="22"/>
          <w:szCs w:val="22"/>
        </w:rPr>
        <w:t>A instalação sanitária mínima exigida em uma residência é de um lavatório, um vaso sanitário, um chuveiro, uma pia de cozinha</w:t>
      </w:r>
      <w:r w:rsidR="00F402CF">
        <w:rPr>
          <w:rFonts w:ascii="Arial" w:hAnsi="Arial" w:cs="Arial"/>
          <w:sz w:val="22"/>
          <w:szCs w:val="22"/>
        </w:rPr>
        <w:t xml:space="preserve"> e um tanque de lavar roupa. </w:t>
      </w:r>
    </w:p>
    <w:p w:rsidR="003B3BE1" w:rsidRDefault="003B3BE1" w:rsidP="00BD727C">
      <w:pPr>
        <w:pStyle w:val="Default"/>
        <w:keepNext/>
        <w:keepLines/>
        <w:jc w:val="both"/>
        <w:rPr>
          <w:rFonts w:ascii="Arial" w:hAnsi="Arial" w:cs="Arial"/>
          <w:sz w:val="22"/>
          <w:szCs w:val="22"/>
        </w:rPr>
      </w:pPr>
    </w:p>
    <w:p w:rsidR="003B3BE1" w:rsidRDefault="003B3BE1" w:rsidP="00BD727C">
      <w:pPr>
        <w:pStyle w:val="Default"/>
        <w:keepNext/>
        <w:keepLines/>
        <w:ind w:hanging="567"/>
        <w:jc w:val="both"/>
        <w:rPr>
          <w:rFonts w:ascii="Arial" w:hAnsi="Arial" w:cs="Arial"/>
          <w:sz w:val="22"/>
          <w:szCs w:val="22"/>
        </w:rPr>
      </w:pPr>
      <w:r w:rsidRPr="003B3BE1">
        <w:rPr>
          <w:rFonts w:ascii="Arial" w:hAnsi="Arial" w:cs="Arial"/>
          <w:b/>
          <w:sz w:val="22"/>
          <w:szCs w:val="22"/>
        </w:rPr>
        <w:t>§2º</w:t>
      </w:r>
      <w:r>
        <w:rPr>
          <w:rFonts w:ascii="Arial" w:hAnsi="Arial" w:cs="Arial"/>
          <w:b/>
          <w:sz w:val="22"/>
          <w:szCs w:val="22"/>
        </w:rPr>
        <w:tab/>
      </w:r>
      <w:r>
        <w:rPr>
          <w:rFonts w:ascii="Arial" w:hAnsi="Arial" w:cs="Arial"/>
          <w:sz w:val="22"/>
          <w:szCs w:val="22"/>
        </w:rPr>
        <w:t>A instalação sanitária mínima exigida para hotéis e estabelecimentos de hospedagem é de um vaso sanitário, um chuveiro e um lavatório para cada grupo de três quartos e de um lavatório em todos os quartos que não forem servidos por banheiros privado.</w:t>
      </w:r>
    </w:p>
    <w:p w:rsidR="003B3BE1" w:rsidRPr="003B3BE1" w:rsidRDefault="003B3BE1" w:rsidP="00BD727C">
      <w:pPr>
        <w:pStyle w:val="Default"/>
        <w:keepNext/>
        <w:keepLines/>
        <w:ind w:hanging="567"/>
        <w:jc w:val="both"/>
        <w:rPr>
          <w:rFonts w:ascii="Arial" w:hAnsi="Arial" w:cs="Arial"/>
          <w:sz w:val="22"/>
          <w:szCs w:val="22"/>
        </w:rPr>
      </w:pPr>
    </w:p>
    <w:p w:rsidR="006E231E" w:rsidRPr="003B4D32" w:rsidRDefault="003B3BE1" w:rsidP="00BD727C">
      <w:pPr>
        <w:pStyle w:val="Default"/>
        <w:keepNext/>
        <w:keepLines/>
        <w:ind w:hanging="1134"/>
        <w:jc w:val="both"/>
        <w:rPr>
          <w:rFonts w:ascii="Arial" w:hAnsi="Arial" w:cs="Arial"/>
          <w:sz w:val="22"/>
          <w:szCs w:val="22"/>
        </w:rPr>
      </w:pPr>
      <w:r>
        <w:rPr>
          <w:rFonts w:ascii="Arial" w:hAnsi="Arial"/>
          <w:b/>
          <w:sz w:val="22"/>
          <w:szCs w:val="22"/>
        </w:rPr>
        <w:t>Art.42</w:t>
      </w:r>
      <w:r w:rsidR="006E231E" w:rsidRPr="003B4D32">
        <w:rPr>
          <w:rFonts w:ascii="Arial" w:hAnsi="Arial" w:cs="Arial"/>
          <w:sz w:val="22"/>
          <w:szCs w:val="22"/>
        </w:rPr>
        <w:t xml:space="preserve"> </w:t>
      </w:r>
      <w:r>
        <w:rPr>
          <w:rFonts w:ascii="Arial" w:hAnsi="Arial" w:cs="Arial"/>
          <w:sz w:val="22"/>
          <w:szCs w:val="22"/>
        </w:rPr>
        <w:tab/>
      </w:r>
      <w:r w:rsidR="006E231E" w:rsidRPr="003B4D32">
        <w:rPr>
          <w:rFonts w:ascii="Arial" w:hAnsi="Arial" w:cs="Arial"/>
          <w:sz w:val="22"/>
          <w:szCs w:val="22"/>
        </w:rPr>
        <w:t xml:space="preserve">Em locais como postos de gasolina, bares, restaurantes e similares deverão existir gabinetes sanitários para ambos os sexos separadamente, que obedeçam às exigências deste código. </w:t>
      </w:r>
    </w:p>
    <w:p w:rsidR="006E231E" w:rsidRDefault="006E231E" w:rsidP="00BD727C">
      <w:pPr>
        <w:pStyle w:val="Default"/>
        <w:keepNext/>
        <w:keepLines/>
        <w:jc w:val="both"/>
        <w:rPr>
          <w:rFonts w:ascii="Arial" w:hAnsi="Arial" w:cs="Arial"/>
          <w:sz w:val="22"/>
          <w:szCs w:val="22"/>
        </w:rPr>
      </w:pPr>
    </w:p>
    <w:p w:rsidR="006E231E" w:rsidRDefault="006E231E" w:rsidP="00BD727C">
      <w:pPr>
        <w:pStyle w:val="Default"/>
        <w:keepNext/>
        <w:keepLines/>
        <w:jc w:val="both"/>
        <w:rPr>
          <w:rFonts w:ascii="Arial" w:hAnsi="Arial" w:cs="Arial"/>
          <w:sz w:val="22"/>
          <w:szCs w:val="22"/>
        </w:rPr>
      </w:pPr>
    </w:p>
    <w:p w:rsidR="00CC734A" w:rsidRPr="009A74FD" w:rsidRDefault="00CC734A" w:rsidP="00BD727C">
      <w:pPr>
        <w:pStyle w:val="Default"/>
        <w:keepNext/>
        <w:keepLines/>
        <w:jc w:val="center"/>
        <w:rPr>
          <w:rFonts w:ascii="Arial" w:hAnsi="Arial" w:cs="Arial"/>
          <w:b/>
          <w:sz w:val="22"/>
          <w:szCs w:val="22"/>
        </w:rPr>
      </w:pPr>
      <w:r w:rsidRPr="009A74FD">
        <w:rPr>
          <w:rFonts w:ascii="Arial" w:hAnsi="Arial" w:cs="Arial"/>
          <w:b/>
          <w:sz w:val="22"/>
          <w:szCs w:val="22"/>
        </w:rPr>
        <w:t>Capítulo XVIII</w:t>
      </w:r>
    </w:p>
    <w:p w:rsidR="00CC734A" w:rsidRDefault="00CC734A" w:rsidP="00BD727C">
      <w:pPr>
        <w:pStyle w:val="Default"/>
        <w:keepNext/>
        <w:keepLines/>
        <w:jc w:val="center"/>
        <w:rPr>
          <w:rFonts w:ascii="Arial" w:hAnsi="Arial" w:cs="Arial"/>
          <w:b/>
          <w:sz w:val="22"/>
          <w:szCs w:val="22"/>
        </w:rPr>
      </w:pPr>
      <w:r w:rsidRPr="009A74FD">
        <w:rPr>
          <w:rFonts w:ascii="Arial" w:hAnsi="Arial" w:cs="Arial"/>
          <w:b/>
          <w:sz w:val="22"/>
          <w:szCs w:val="22"/>
        </w:rPr>
        <w:t>DAS DEMOLIÇÕES</w:t>
      </w:r>
    </w:p>
    <w:p w:rsidR="009A74FD" w:rsidRPr="009A74FD" w:rsidRDefault="009A74FD" w:rsidP="00BD727C">
      <w:pPr>
        <w:pStyle w:val="Default"/>
        <w:keepNext/>
        <w:keepLines/>
        <w:jc w:val="center"/>
        <w:rPr>
          <w:rFonts w:ascii="Arial" w:hAnsi="Arial" w:cs="Arial"/>
          <w:b/>
          <w:sz w:val="22"/>
          <w:szCs w:val="22"/>
        </w:rPr>
      </w:pPr>
    </w:p>
    <w:p w:rsidR="00CC734A" w:rsidRDefault="006D2D3F" w:rsidP="00BD727C">
      <w:pPr>
        <w:pStyle w:val="Default"/>
        <w:keepNext/>
        <w:keepLines/>
        <w:ind w:hanging="1134"/>
        <w:jc w:val="both"/>
        <w:rPr>
          <w:rFonts w:ascii="Arial" w:hAnsi="Arial" w:cs="Arial"/>
          <w:sz w:val="22"/>
          <w:szCs w:val="22"/>
        </w:rPr>
      </w:pPr>
      <w:r>
        <w:rPr>
          <w:rFonts w:ascii="Arial" w:hAnsi="Arial"/>
          <w:b/>
          <w:sz w:val="22"/>
          <w:szCs w:val="22"/>
        </w:rPr>
        <w:t>Art.43</w:t>
      </w:r>
      <w:r>
        <w:rPr>
          <w:rFonts w:ascii="Arial" w:hAnsi="Arial"/>
          <w:b/>
          <w:sz w:val="22"/>
          <w:szCs w:val="22"/>
        </w:rPr>
        <w:tab/>
      </w:r>
      <w:r w:rsidRPr="003B4D32">
        <w:rPr>
          <w:rFonts w:ascii="Arial" w:hAnsi="Arial" w:cs="Arial"/>
          <w:sz w:val="22"/>
          <w:szCs w:val="22"/>
        </w:rPr>
        <w:t xml:space="preserve"> </w:t>
      </w:r>
      <w:r w:rsidR="00CC734A" w:rsidRPr="003B4D32">
        <w:rPr>
          <w:rFonts w:ascii="Arial" w:hAnsi="Arial" w:cs="Arial"/>
          <w:sz w:val="22"/>
          <w:szCs w:val="22"/>
        </w:rPr>
        <w:t xml:space="preserve">Qualquer demolição que for executada dentro do perímetro urbano e suburbano deverá ser precedida de licença da Prefeitura Municipal. </w:t>
      </w:r>
    </w:p>
    <w:p w:rsidR="006D2D3F" w:rsidRPr="003B4D32" w:rsidRDefault="006D2D3F" w:rsidP="00BD727C">
      <w:pPr>
        <w:pStyle w:val="Default"/>
        <w:keepNext/>
        <w:keepLines/>
        <w:ind w:hanging="1134"/>
        <w:jc w:val="both"/>
        <w:rPr>
          <w:rFonts w:ascii="Arial" w:hAnsi="Arial" w:cs="Arial"/>
          <w:sz w:val="22"/>
          <w:szCs w:val="22"/>
        </w:rPr>
      </w:pPr>
    </w:p>
    <w:p w:rsidR="00CC734A" w:rsidRPr="003B4D32" w:rsidRDefault="006D2D3F" w:rsidP="00BD727C">
      <w:pPr>
        <w:pStyle w:val="Default"/>
        <w:keepNext/>
        <w:keepLines/>
        <w:ind w:hanging="567"/>
        <w:jc w:val="both"/>
        <w:rPr>
          <w:rFonts w:ascii="Arial" w:hAnsi="Arial" w:cs="Arial"/>
          <w:sz w:val="22"/>
          <w:szCs w:val="22"/>
        </w:rPr>
      </w:pPr>
      <w:r w:rsidRPr="00265DE4">
        <w:rPr>
          <w:rFonts w:ascii="Arial" w:hAnsi="Arial" w:cs="Arial"/>
          <w:b/>
          <w:sz w:val="22"/>
          <w:szCs w:val="22"/>
        </w:rPr>
        <w:t>§1º</w:t>
      </w:r>
      <w:r w:rsidRPr="003B4D32">
        <w:rPr>
          <w:rFonts w:ascii="Arial" w:hAnsi="Arial" w:cs="Arial"/>
          <w:sz w:val="22"/>
          <w:szCs w:val="22"/>
        </w:rPr>
        <w:t xml:space="preserve"> </w:t>
      </w:r>
      <w:r>
        <w:rPr>
          <w:rFonts w:ascii="Arial" w:hAnsi="Arial" w:cs="Arial"/>
          <w:sz w:val="22"/>
          <w:szCs w:val="22"/>
        </w:rPr>
        <w:tab/>
      </w:r>
      <w:r w:rsidR="00CC734A" w:rsidRPr="003B4D32">
        <w:rPr>
          <w:rFonts w:ascii="Arial" w:hAnsi="Arial" w:cs="Arial"/>
          <w:sz w:val="22"/>
          <w:szCs w:val="22"/>
        </w:rPr>
        <w:t xml:space="preserve">Se o prédio a demolir estiver no alinhamento ou for encostado em outro prédio ou tiver 8 metros ou mais de altura, será exigida a responsabilidade de um profissional habilitado. </w:t>
      </w:r>
    </w:p>
    <w:p w:rsidR="00CC734A" w:rsidRPr="003B4D32" w:rsidRDefault="006D2D3F" w:rsidP="00BD727C">
      <w:pPr>
        <w:pStyle w:val="Default"/>
        <w:keepNext/>
        <w:keepLines/>
        <w:ind w:hanging="567"/>
        <w:jc w:val="both"/>
        <w:rPr>
          <w:rFonts w:ascii="Arial" w:hAnsi="Arial" w:cs="Arial"/>
          <w:sz w:val="22"/>
          <w:szCs w:val="22"/>
        </w:rPr>
      </w:pPr>
      <w:r>
        <w:rPr>
          <w:rFonts w:ascii="Arial" w:hAnsi="Arial" w:cs="Arial"/>
          <w:b/>
          <w:sz w:val="22"/>
          <w:szCs w:val="22"/>
        </w:rPr>
        <w:t>§2</w:t>
      </w:r>
      <w:r w:rsidRPr="00265DE4">
        <w:rPr>
          <w:rFonts w:ascii="Arial" w:hAnsi="Arial" w:cs="Arial"/>
          <w:b/>
          <w:sz w:val="22"/>
          <w:szCs w:val="22"/>
        </w:rPr>
        <w:t>º</w:t>
      </w:r>
      <w:r w:rsidRPr="003B4D32">
        <w:rPr>
          <w:rFonts w:ascii="Arial" w:hAnsi="Arial" w:cs="Arial"/>
          <w:sz w:val="22"/>
          <w:szCs w:val="22"/>
        </w:rPr>
        <w:t xml:space="preserve"> </w:t>
      </w:r>
      <w:r w:rsidR="009C55DB">
        <w:rPr>
          <w:rFonts w:ascii="Arial" w:hAnsi="Arial" w:cs="Arial"/>
          <w:sz w:val="22"/>
          <w:szCs w:val="22"/>
        </w:rPr>
        <w:t xml:space="preserve"> </w:t>
      </w:r>
      <w:r w:rsidR="00CC734A" w:rsidRPr="003B4D32">
        <w:rPr>
          <w:rFonts w:ascii="Arial" w:hAnsi="Arial" w:cs="Arial"/>
          <w:sz w:val="22"/>
          <w:szCs w:val="22"/>
        </w:rPr>
        <w:t xml:space="preserve">Qualquer prédio que esteja, a juízo do departamento competente, ameaçado de desabamento, será obrigado a ser demolido, podendo a Prefeitura executar a demolição, cobrando do proprietário as despesas com a mesma, mais uma taxa de 30%. </w:t>
      </w:r>
    </w:p>
    <w:p w:rsidR="00CC734A" w:rsidRPr="003B4D32" w:rsidRDefault="00CC734A" w:rsidP="00BD727C">
      <w:pPr>
        <w:pStyle w:val="Default"/>
        <w:keepNext/>
        <w:keepLines/>
        <w:ind w:hanging="851"/>
        <w:jc w:val="both"/>
        <w:rPr>
          <w:rFonts w:ascii="Arial" w:hAnsi="Arial" w:cs="Arial"/>
          <w:sz w:val="22"/>
          <w:szCs w:val="22"/>
        </w:rPr>
      </w:pPr>
    </w:p>
    <w:p w:rsidR="00AC26C7" w:rsidRPr="006D2D3F" w:rsidRDefault="00AC26C7" w:rsidP="00BD727C">
      <w:pPr>
        <w:pStyle w:val="Default"/>
        <w:keepNext/>
        <w:keepLines/>
        <w:jc w:val="center"/>
        <w:rPr>
          <w:rFonts w:ascii="Arial" w:hAnsi="Arial" w:cs="Arial"/>
          <w:b/>
          <w:sz w:val="22"/>
          <w:szCs w:val="22"/>
        </w:rPr>
      </w:pPr>
      <w:r w:rsidRPr="006D2D3F">
        <w:rPr>
          <w:rFonts w:ascii="Arial" w:hAnsi="Arial" w:cs="Arial"/>
          <w:b/>
          <w:sz w:val="22"/>
          <w:szCs w:val="22"/>
        </w:rPr>
        <w:t>Capítulo XIX</w:t>
      </w:r>
    </w:p>
    <w:p w:rsidR="00AC26C7" w:rsidRDefault="00AC26C7" w:rsidP="00BD727C">
      <w:pPr>
        <w:pStyle w:val="Default"/>
        <w:keepNext/>
        <w:keepLines/>
        <w:jc w:val="center"/>
        <w:rPr>
          <w:rFonts w:ascii="Arial" w:hAnsi="Arial" w:cs="Arial"/>
          <w:b/>
          <w:sz w:val="22"/>
          <w:szCs w:val="22"/>
        </w:rPr>
      </w:pPr>
      <w:r w:rsidRPr="006D2D3F">
        <w:rPr>
          <w:rFonts w:ascii="Arial" w:hAnsi="Arial" w:cs="Arial"/>
          <w:b/>
          <w:sz w:val="22"/>
          <w:szCs w:val="22"/>
        </w:rPr>
        <w:t>DOS TAPUMES E ANDAIMES</w:t>
      </w:r>
    </w:p>
    <w:p w:rsidR="006D2D3F" w:rsidRPr="006D2D3F" w:rsidRDefault="006D2D3F" w:rsidP="00BD727C">
      <w:pPr>
        <w:pStyle w:val="Default"/>
        <w:keepNext/>
        <w:keepLines/>
        <w:jc w:val="center"/>
        <w:rPr>
          <w:rFonts w:ascii="Arial" w:hAnsi="Arial" w:cs="Arial"/>
          <w:b/>
          <w:sz w:val="22"/>
          <w:szCs w:val="22"/>
        </w:rPr>
      </w:pPr>
    </w:p>
    <w:p w:rsidR="00597B5B" w:rsidRDefault="006D2D3F" w:rsidP="00BD727C">
      <w:pPr>
        <w:pStyle w:val="Default"/>
        <w:keepNext/>
        <w:keepLines/>
        <w:ind w:hanging="1134"/>
        <w:jc w:val="both"/>
        <w:rPr>
          <w:rFonts w:ascii="Arial" w:hAnsi="Arial" w:cs="Arial"/>
          <w:sz w:val="22"/>
          <w:szCs w:val="22"/>
        </w:rPr>
      </w:pPr>
      <w:r>
        <w:rPr>
          <w:rFonts w:ascii="Arial" w:hAnsi="Arial"/>
          <w:b/>
          <w:sz w:val="22"/>
          <w:szCs w:val="22"/>
        </w:rPr>
        <w:t>Art.44</w:t>
      </w:r>
      <w:r w:rsidR="00597B5B">
        <w:rPr>
          <w:rFonts w:ascii="Arial" w:hAnsi="Arial"/>
          <w:b/>
          <w:sz w:val="22"/>
          <w:szCs w:val="22"/>
        </w:rPr>
        <w:tab/>
      </w:r>
      <w:r w:rsidR="00AC26C7" w:rsidRPr="003B4D32">
        <w:rPr>
          <w:rFonts w:ascii="Arial" w:hAnsi="Arial" w:cs="Arial"/>
          <w:sz w:val="22"/>
          <w:szCs w:val="22"/>
        </w:rPr>
        <w:t xml:space="preserve">Toda e qualquer edificação a ser construída ou demolida, situada no alinhamento predial será obrigatoriamente protegida por tapumes que garantam a segurança de quem transita pelo logradouro. </w:t>
      </w:r>
    </w:p>
    <w:p w:rsidR="00597B5B" w:rsidRDefault="00597B5B" w:rsidP="00BD727C">
      <w:pPr>
        <w:pStyle w:val="Default"/>
        <w:keepNext/>
        <w:keepLines/>
        <w:ind w:hanging="1134"/>
        <w:jc w:val="both"/>
        <w:rPr>
          <w:rFonts w:ascii="Arial" w:hAnsi="Arial" w:cs="Arial"/>
          <w:sz w:val="22"/>
          <w:szCs w:val="22"/>
        </w:rPr>
      </w:pPr>
      <w:r>
        <w:rPr>
          <w:rFonts w:ascii="Arial" w:hAnsi="Arial" w:cs="Arial"/>
          <w:sz w:val="22"/>
          <w:szCs w:val="22"/>
        </w:rPr>
        <w:t xml:space="preserve">       </w:t>
      </w:r>
    </w:p>
    <w:p w:rsidR="00011F89" w:rsidRDefault="00597B5B" w:rsidP="00BD727C">
      <w:pPr>
        <w:pStyle w:val="Default"/>
        <w:keepNext/>
        <w:keepLines/>
        <w:ind w:hanging="567"/>
        <w:jc w:val="both"/>
        <w:rPr>
          <w:rFonts w:ascii="Arial" w:hAnsi="Arial" w:cs="Arial"/>
          <w:sz w:val="22"/>
          <w:szCs w:val="22"/>
        </w:rPr>
      </w:pPr>
      <w:r w:rsidRPr="00265DE4">
        <w:rPr>
          <w:rFonts w:ascii="Arial" w:hAnsi="Arial" w:cs="Arial"/>
          <w:b/>
          <w:sz w:val="22"/>
          <w:szCs w:val="22"/>
        </w:rPr>
        <w:t>§1º</w:t>
      </w:r>
      <w:r w:rsidR="00AC26C7" w:rsidRPr="003B4D32">
        <w:rPr>
          <w:rFonts w:ascii="Arial" w:hAnsi="Arial" w:cs="Arial"/>
          <w:sz w:val="22"/>
          <w:szCs w:val="22"/>
        </w:rPr>
        <w:t xml:space="preserve"> </w:t>
      </w:r>
      <w:r>
        <w:rPr>
          <w:rFonts w:ascii="Arial" w:hAnsi="Arial" w:cs="Arial"/>
          <w:sz w:val="22"/>
          <w:szCs w:val="22"/>
        </w:rPr>
        <w:tab/>
      </w:r>
      <w:r w:rsidR="00AC26C7" w:rsidRPr="003B4D32">
        <w:rPr>
          <w:rFonts w:ascii="Arial" w:hAnsi="Arial" w:cs="Arial"/>
          <w:sz w:val="22"/>
          <w:szCs w:val="22"/>
        </w:rPr>
        <w:t xml:space="preserve">Os tapumes e andaimes não poderão ocupar mais de 2/3 do passeio, deixando o outro terço inteiramente livre e desimpedido para os transeuntes. </w:t>
      </w:r>
    </w:p>
    <w:p w:rsidR="00011F89" w:rsidRDefault="00011F89" w:rsidP="00BD727C">
      <w:pPr>
        <w:pStyle w:val="Default"/>
        <w:keepNext/>
        <w:keepLines/>
        <w:ind w:hanging="567"/>
        <w:jc w:val="both"/>
        <w:rPr>
          <w:rFonts w:ascii="Arial" w:hAnsi="Arial" w:cs="Arial"/>
          <w:sz w:val="22"/>
          <w:szCs w:val="22"/>
        </w:rPr>
      </w:pPr>
    </w:p>
    <w:p w:rsidR="00AC26C7" w:rsidRPr="003B4D32" w:rsidRDefault="00011F89" w:rsidP="00BD727C">
      <w:pPr>
        <w:pStyle w:val="Default"/>
        <w:keepNext/>
        <w:keepLines/>
        <w:ind w:hanging="567"/>
        <w:jc w:val="both"/>
        <w:rPr>
          <w:rFonts w:ascii="Arial" w:hAnsi="Arial" w:cs="Arial"/>
          <w:sz w:val="22"/>
          <w:szCs w:val="22"/>
        </w:rPr>
      </w:pPr>
      <w:r>
        <w:rPr>
          <w:rFonts w:ascii="Arial" w:hAnsi="Arial" w:cs="Arial"/>
          <w:b/>
          <w:sz w:val="22"/>
          <w:szCs w:val="22"/>
        </w:rPr>
        <w:t>§2</w:t>
      </w:r>
      <w:r w:rsidRPr="00265DE4">
        <w:rPr>
          <w:rFonts w:ascii="Arial" w:hAnsi="Arial" w:cs="Arial"/>
          <w:b/>
          <w:sz w:val="22"/>
          <w:szCs w:val="22"/>
        </w:rPr>
        <w:t>º</w:t>
      </w:r>
      <w:r w:rsidRPr="003B4D32">
        <w:rPr>
          <w:rFonts w:ascii="Arial" w:hAnsi="Arial" w:cs="Arial"/>
          <w:sz w:val="22"/>
          <w:szCs w:val="22"/>
        </w:rPr>
        <w:t xml:space="preserve"> </w:t>
      </w:r>
      <w:r w:rsidR="00AC26C7" w:rsidRPr="003B4D32">
        <w:rPr>
          <w:rFonts w:ascii="Arial" w:hAnsi="Arial" w:cs="Arial"/>
          <w:sz w:val="22"/>
          <w:szCs w:val="22"/>
        </w:rPr>
        <w:t xml:space="preserve">Os tapumes para construção de edifícios de 3 ou mais pavimentos deverão ser protegidos externamente por tela de arame ou proteção similar de maneira a evitar a queda de ferramentas ou materiais nos logradouros ou prédios vizinhos. </w:t>
      </w:r>
    </w:p>
    <w:p w:rsidR="00D32639" w:rsidRDefault="00D32639" w:rsidP="00BD727C">
      <w:pPr>
        <w:pStyle w:val="Default"/>
        <w:keepNext/>
        <w:keepLines/>
        <w:jc w:val="both"/>
        <w:rPr>
          <w:rFonts w:ascii="Arial" w:hAnsi="Arial" w:cs="Arial"/>
          <w:sz w:val="22"/>
          <w:szCs w:val="22"/>
        </w:rPr>
      </w:pPr>
    </w:p>
    <w:p w:rsidR="00AC26C7" w:rsidRPr="00D32639" w:rsidRDefault="00AC26C7" w:rsidP="00BD727C">
      <w:pPr>
        <w:pStyle w:val="Default"/>
        <w:keepNext/>
        <w:keepLines/>
        <w:spacing w:line="360" w:lineRule="auto"/>
        <w:jc w:val="center"/>
        <w:rPr>
          <w:rFonts w:ascii="Arial" w:hAnsi="Arial" w:cs="Arial"/>
          <w:b/>
          <w:sz w:val="22"/>
          <w:szCs w:val="22"/>
        </w:rPr>
      </w:pPr>
      <w:r w:rsidRPr="00D32639">
        <w:rPr>
          <w:rFonts w:ascii="Arial" w:hAnsi="Arial" w:cs="Arial"/>
          <w:b/>
          <w:sz w:val="22"/>
          <w:szCs w:val="22"/>
        </w:rPr>
        <w:t>Capítulo XX</w:t>
      </w:r>
    </w:p>
    <w:p w:rsidR="00AC26C7" w:rsidRDefault="00AC26C7" w:rsidP="00BD727C">
      <w:pPr>
        <w:pStyle w:val="Default"/>
        <w:keepNext/>
        <w:keepLines/>
        <w:spacing w:line="360" w:lineRule="auto"/>
        <w:jc w:val="center"/>
        <w:rPr>
          <w:rFonts w:ascii="Arial" w:hAnsi="Arial" w:cs="Arial"/>
          <w:b/>
          <w:sz w:val="22"/>
          <w:szCs w:val="22"/>
        </w:rPr>
      </w:pPr>
      <w:r w:rsidRPr="00D32639">
        <w:rPr>
          <w:rFonts w:ascii="Arial" w:hAnsi="Arial" w:cs="Arial"/>
          <w:b/>
          <w:sz w:val="22"/>
          <w:szCs w:val="22"/>
        </w:rPr>
        <w:lastRenderedPageBreak/>
        <w:t>DA OCUPAÇÃO DOS LOTES</w:t>
      </w:r>
    </w:p>
    <w:p w:rsidR="00D32639" w:rsidRPr="00D32639" w:rsidRDefault="00D32639" w:rsidP="00BD727C">
      <w:pPr>
        <w:pStyle w:val="Default"/>
        <w:keepNext/>
        <w:keepLines/>
        <w:jc w:val="center"/>
        <w:rPr>
          <w:rFonts w:ascii="Arial" w:hAnsi="Arial" w:cs="Arial"/>
          <w:b/>
          <w:sz w:val="22"/>
          <w:szCs w:val="22"/>
        </w:rPr>
      </w:pPr>
    </w:p>
    <w:p w:rsidR="00AC26C7" w:rsidRPr="003B4D32" w:rsidRDefault="00023458" w:rsidP="00BD727C">
      <w:pPr>
        <w:pStyle w:val="Default"/>
        <w:keepNext/>
        <w:keepLines/>
        <w:ind w:hanging="1134"/>
        <w:jc w:val="both"/>
        <w:rPr>
          <w:rFonts w:ascii="Arial" w:hAnsi="Arial" w:cs="Arial"/>
          <w:sz w:val="22"/>
          <w:szCs w:val="22"/>
        </w:rPr>
      </w:pPr>
      <w:r>
        <w:rPr>
          <w:rFonts w:ascii="Arial" w:hAnsi="Arial"/>
          <w:b/>
          <w:sz w:val="22"/>
          <w:szCs w:val="22"/>
        </w:rPr>
        <w:t xml:space="preserve">Art.45    </w:t>
      </w:r>
      <w:r w:rsidR="00AC26C7" w:rsidRPr="003B4D32">
        <w:rPr>
          <w:rFonts w:ascii="Arial" w:hAnsi="Arial" w:cs="Arial"/>
          <w:sz w:val="22"/>
          <w:szCs w:val="22"/>
        </w:rPr>
        <w:t>Somente será permitida a edificação em lotes e terrenos que fizerem frente para logradouro público oficia</w:t>
      </w:r>
      <w:r>
        <w:rPr>
          <w:rFonts w:ascii="Arial" w:hAnsi="Arial" w:cs="Arial"/>
          <w:sz w:val="22"/>
          <w:szCs w:val="22"/>
        </w:rPr>
        <w:t xml:space="preserve">lmente reconhecido como tal. </w:t>
      </w:r>
    </w:p>
    <w:p w:rsidR="000F1BD7" w:rsidRDefault="000F1BD7" w:rsidP="00BD727C">
      <w:pPr>
        <w:pStyle w:val="Default"/>
        <w:keepNext/>
        <w:keepLines/>
        <w:jc w:val="both"/>
        <w:rPr>
          <w:rFonts w:ascii="Arial" w:hAnsi="Arial"/>
          <w:b/>
          <w:sz w:val="22"/>
          <w:szCs w:val="22"/>
        </w:rPr>
      </w:pPr>
    </w:p>
    <w:p w:rsidR="00080124" w:rsidRDefault="000F1BD7" w:rsidP="00BD727C">
      <w:pPr>
        <w:pStyle w:val="Default"/>
        <w:keepNext/>
        <w:keepLines/>
        <w:ind w:hanging="1134"/>
        <w:jc w:val="both"/>
        <w:rPr>
          <w:rFonts w:ascii="Arial" w:hAnsi="Arial" w:cs="Arial"/>
          <w:sz w:val="22"/>
          <w:szCs w:val="22"/>
        </w:rPr>
      </w:pPr>
      <w:r>
        <w:rPr>
          <w:rFonts w:ascii="Arial" w:hAnsi="Arial"/>
          <w:b/>
          <w:sz w:val="22"/>
          <w:szCs w:val="22"/>
        </w:rPr>
        <w:t xml:space="preserve">Art.46     </w:t>
      </w:r>
      <w:r>
        <w:rPr>
          <w:rFonts w:ascii="Arial" w:hAnsi="Arial"/>
          <w:b/>
          <w:sz w:val="22"/>
          <w:szCs w:val="22"/>
        </w:rPr>
        <w:tab/>
      </w:r>
      <w:r>
        <w:rPr>
          <w:rFonts w:ascii="Arial" w:hAnsi="Arial"/>
          <w:sz w:val="22"/>
          <w:szCs w:val="22"/>
        </w:rPr>
        <w:t>Nenhuma edificação poderá ser feita em terreno de menos de 10(dez) metros de testada, ressalvados os casos de terrenos já existentes na data de publicação desta lei, devidamente cadastrados na seção competente da Prefeitura.</w:t>
      </w:r>
    </w:p>
    <w:p w:rsidR="00080124" w:rsidRDefault="00080124" w:rsidP="00BD727C">
      <w:pPr>
        <w:pStyle w:val="Default"/>
        <w:keepNext/>
        <w:keepLines/>
        <w:ind w:hanging="1134"/>
        <w:jc w:val="both"/>
        <w:rPr>
          <w:rFonts w:ascii="Arial" w:hAnsi="Arial" w:cs="Arial"/>
          <w:sz w:val="22"/>
          <w:szCs w:val="22"/>
        </w:rPr>
      </w:pPr>
    </w:p>
    <w:p w:rsidR="004E5F30" w:rsidRDefault="00080124" w:rsidP="00BD727C">
      <w:pPr>
        <w:pStyle w:val="Default"/>
        <w:keepNext/>
        <w:keepLines/>
        <w:ind w:hanging="1134"/>
        <w:jc w:val="both"/>
        <w:rPr>
          <w:rFonts w:ascii="Arial" w:hAnsi="Arial" w:cs="Arial"/>
          <w:sz w:val="22"/>
          <w:szCs w:val="22"/>
        </w:rPr>
      </w:pPr>
      <w:r>
        <w:rPr>
          <w:rFonts w:ascii="Arial" w:hAnsi="Arial"/>
          <w:b/>
          <w:sz w:val="22"/>
          <w:szCs w:val="22"/>
        </w:rPr>
        <w:t xml:space="preserve">Art.47 </w:t>
      </w:r>
      <w:r>
        <w:rPr>
          <w:rFonts w:ascii="Arial" w:hAnsi="Arial"/>
          <w:b/>
          <w:sz w:val="22"/>
          <w:szCs w:val="22"/>
        </w:rPr>
        <w:tab/>
      </w:r>
      <w:r w:rsidR="00AC26C7" w:rsidRPr="003B4D32">
        <w:rPr>
          <w:rFonts w:ascii="Arial" w:hAnsi="Arial" w:cs="Arial"/>
          <w:sz w:val="22"/>
          <w:szCs w:val="22"/>
        </w:rPr>
        <w:t>Nenhuma edificação poderá ocupar mais de 2/3 do lote, salvo as construções industriais que não estejam localizadas em zona onde predominem as habitações.</w:t>
      </w:r>
    </w:p>
    <w:p w:rsidR="004E5F30" w:rsidRDefault="004E5F30" w:rsidP="00BD727C">
      <w:pPr>
        <w:pStyle w:val="Default"/>
        <w:keepNext/>
        <w:keepLines/>
        <w:ind w:hanging="1134"/>
        <w:jc w:val="both"/>
        <w:rPr>
          <w:rFonts w:ascii="Arial" w:hAnsi="Arial" w:cs="Arial"/>
          <w:sz w:val="22"/>
          <w:szCs w:val="22"/>
        </w:rPr>
      </w:pPr>
    </w:p>
    <w:p w:rsidR="0097064D" w:rsidRDefault="004E5F30" w:rsidP="00BD727C">
      <w:pPr>
        <w:pStyle w:val="Default"/>
        <w:keepNext/>
        <w:keepLines/>
        <w:ind w:hanging="1134"/>
        <w:jc w:val="both"/>
        <w:rPr>
          <w:rFonts w:ascii="Arial" w:hAnsi="Arial" w:cs="Arial"/>
          <w:sz w:val="22"/>
          <w:szCs w:val="22"/>
        </w:rPr>
      </w:pPr>
      <w:r>
        <w:rPr>
          <w:rFonts w:ascii="Arial" w:hAnsi="Arial"/>
          <w:b/>
          <w:sz w:val="22"/>
          <w:szCs w:val="22"/>
        </w:rPr>
        <w:t xml:space="preserve">Art.48      </w:t>
      </w:r>
      <w:r w:rsidR="009C7094">
        <w:rPr>
          <w:rFonts w:ascii="Arial" w:hAnsi="Arial"/>
          <w:b/>
          <w:sz w:val="22"/>
          <w:szCs w:val="22"/>
        </w:rPr>
        <w:tab/>
      </w:r>
      <w:r w:rsidR="00AC26C7" w:rsidRPr="003B4D32">
        <w:rPr>
          <w:rFonts w:ascii="Arial" w:hAnsi="Arial" w:cs="Arial"/>
          <w:sz w:val="22"/>
          <w:szCs w:val="22"/>
        </w:rPr>
        <w:t xml:space="preserve">Todas as edificações deverão recuar do alinhamento, pelo menos 4 metros. A Prefeitura poderá fixar logradouros onde tal recuo não será exigido. </w:t>
      </w:r>
    </w:p>
    <w:p w:rsidR="0097064D" w:rsidRDefault="0097064D" w:rsidP="00BD727C">
      <w:pPr>
        <w:pStyle w:val="Default"/>
        <w:keepNext/>
        <w:keepLines/>
        <w:ind w:hanging="1134"/>
        <w:jc w:val="both"/>
        <w:rPr>
          <w:rFonts w:ascii="Arial" w:hAnsi="Arial" w:cs="Arial"/>
          <w:sz w:val="22"/>
          <w:szCs w:val="22"/>
        </w:rPr>
      </w:pPr>
    </w:p>
    <w:p w:rsidR="00BB4C45" w:rsidRDefault="0097064D" w:rsidP="00BD727C">
      <w:pPr>
        <w:pStyle w:val="Default"/>
        <w:keepNext/>
        <w:keepLines/>
        <w:ind w:hanging="1134"/>
        <w:jc w:val="both"/>
        <w:rPr>
          <w:rFonts w:ascii="Arial" w:hAnsi="Arial" w:cs="Arial"/>
          <w:sz w:val="22"/>
          <w:szCs w:val="22"/>
        </w:rPr>
      </w:pPr>
      <w:r>
        <w:rPr>
          <w:rFonts w:ascii="Arial" w:hAnsi="Arial"/>
          <w:b/>
          <w:sz w:val="22"/>
          <w:szCs w:val="22"/>
        </w:rPr>
        <w:t>Art.49</w:t>
      </w:r>
      <w:r>
        <w:rPr>
          <w:rFonts w:ascii="Arial" w:hAnsi="Arial"/>
          <w:b/>
          <w:sz w:val="22"/>
          <w:szCs w:val="22"/>
        </w:rPr>
        <w:tab/>
      </w:r>
      <w:r w:rsidR="00AC26C7" w:rsidRPr="003B4D32">
        <w:rPr>
          <w:rFonts w:ascii="Arial" w:hAnsi="Arial" w:cs="Arial"/>
          <w:sz w:val="22"/>
          <w:szCs w:val="22"/>
        </w:rPr>
        <w:t xml:space="preserve">As disposições constantes do presente capítulo devem ser consideradas sem efeito quando houver disposições sobre o mesmo assunto em lei do Plano Diretor em vigência. </w:t>
      </w:r>
    </w:p>
    <w:p w:rsidR="00BB4C45" w:rsidRDefault="00BB4C45" w:rsidP="00BD727C">
      <w:pPr>
        <w:pStyle w:val="Default"/>
        <w:keepNext/>
        <w:keepLines/>
        <w:ind w:hanging="1134"/>
        <w:jc w:val="both"/>
        <w:rPr>
          <w:rFonts w:ascii="Arial" w:hAnsi="Arial" w:cs="Arial"/>
          <w:sz w:val="22"/>
          <w:szCs w:val="22"/>
        </w:rPr>
      </w:pPr>
    </w:p>
    <w:p w:rsidR="00BB4C45" w:rsidRPr="00BB4C45" w:rsidRDefault="00BB4C45" w:rsidP="00BD727C">
      <w:pPr>
        <w:keepNext/>
        <w:keepLines/>
        <w:spacing w:line="360" w:lineRule="auto"/>
        <w:ind w:left="-1134"/>
        <w:jc w:val="both"/>
        <w:rPr>
          <w:rFonts w:ascii="Arial" w:hAnsi="Arial"/>
          <w:sz w:val="22"/>
          <w:szCs w:val="22"/>
        </w:rPr>
      </w:pPr>
      <w:r>
        <w:rPr>
          <w:rFonts w:ascii="Arial" w:hAnsi="Arial"/>
          <w:b/>
          <w:sz w:val="22"/>
          <w:szCs w:val="22"/>
        </w:rPr>
        <w:t>Art.50</w:t>
      </w:r>
      <w:r>
        <w:rPr>
          <w:rFonts w:ascii="Arial" w:hAnsi="Arial"/>
          <w:b/>
          <w:sz w:val="22"/>
          <w:szCs w:val="22"/>
        </w:rPr>
        <w:tab/>
      </w:r>
      <w:r>
        <w:rPr>
          <w:rFonts w:ascii="Arial" w:hAnsi="Arial"/>
          <w:sz w:val="22"/>
          <w:szCs w:val="22"/>
        </w:rPr>
        <w:t>Revoga a Lei nº 665, de 28 de Dezembro de 1967.</w:t>
      </w:r>
    </w:p>
    <w:p w:rsidR="00BB4C45" w:rsidRDefault="00BB4C45" w:rsidP="00BD727C">
      <w:pPr>
        <w:keepNext/>
        <w:keepLines/>
        <w:spacing w:line="360" w:lineRule="auto"/>
        <w:ind w:left="-1134"/>
        <w:jc w:val="both"/>
        <w:rPr>
          <w:rFonts w:ascii="Arial" w:hAnsi="Arial"/>
          <w:b/>
          <w:sz w:val="22"/>
          <w:szCs w:val="22"/>
        </w:rPr>
      </w:pPr>
    </w:p>
    <w:p w:rsidR="00BB4C45" w:rsidRPr="00007BAD" w:rsidRDefault="00BB4C45" w:rsidP="00BD727C">
      <w:pPr>
        <w:keepNext/>
        <w:keepLines/>
        <w:spacing w:line="360" w:lineRule="auto"/>
        <w:ind w:left="-1134"/>
        <w:jc w:val="both"/>
        <w:rPr>
          <w:sz w:val="16"/>
          <w:szCs w:val="16"/>
        </w:rPr>
      </w:pPr>
      <w:r>
        <w:rPr>
          <w:rFonts w:ascii="Arial" w:hAnsi="Arial"/>
          <w:b/>
          <w:sz w:val="22"/>
          <w:szCs w:val="22"/>
        </w:rPr>
        <w:t xml:space="preserve">Art.51        </w:t>
      </w:r>
      <w:r w:rsidRPr="00507FD1">
        <w:rPr>
          <w:rFonts w:ascii="Arial" w:hAnsi="Arial"/>
          <w:sz w:val="22"/>
          <w:szCs w:val="22"/>
        </w:rPr>
        <w:t>A presente Lei entra em vigor na data de sua publicação.</w:t>
      </w:r>
    </w:p>
    <w:p w:rsidR="00727367" w:rsidRDefault="00727367" w:rsidP="00BD727C">
      <w:pPr>
        <w:pStyle w:val="Default"/>
        <w:keepNext/>
        <w:keepLines/>
        <w:rPr>
          <w:sz w:val="23"/>
          <w:szCs w:val="23"/>
        </w:rPr>
      </w:pPr>
    </w:p>
    <w:p w:rsidR="00BB4C45" w:rsidRPr="001A22CC" w:rsidRDefault="00BB4C45" w:rsidP="00BD727C">
      <w:pPr>
        <w:keepNext/>
        <w:keepLines/>
        <w:jc w:val="both"/>
        <w:rPr>
          <w:rFonts w:ascii="Arial" w:hAnsi="Arial"/>
          <w:b/>
        </w:rPr>
      </w:pPr>
      <w:r w:rsidRPr="001A22CC">
        <w:rPr>
          <w:rFonts w:ascii="Arial" w:hAnsi="Arial"/>
          <w:b/>
        </w:rPr>
        <w:t xml:space="preserve">GABINETE DA PREFEITA MUNICIPAL DE ROSÁRIO DO SUL, em </w:t>
      </w:r>
      <w:r w:rsidR="00AB4454">
        <w:rPr>
          <w:rFonts w:ascii="Arial" w:hAnsi="Arial"/>
          <w:b/>
        </w:rPr>
        <w:t>04</w:t>
      </w:r>
      <w:r w:rsidR="00572C80">
        <w:rPr>
          <w:rFonts w:ascii="Arial" w:hAnsi="Arial"/>
          <w:b/>
        </w:rPr>
        <w:t xml:space="preserve"> </w:t>
      </w:r>
      <w:r w:rsidRPr="001A22CC">
        <w:rPr>
          <w:rFonts w:ascii="Arial" w:hAnsi="Arial"/>
          <w:b/>
        </w:rPr>
        <w:t xml:space="preserve"> de </w:t>
      </w:r>
      <w:r w:rsidR="00572C80">
        <w:rPr>
          <w:rFonts w:ascii="Arial" w:hAnsi="Arial"/>
          <w:b/>
        </w:rPr>
        <w:t xml:space="preserve">Junho </w:t>
      </w:r>
      <w:r w:rsidRPr="001A22CC">
        <w:rPr>
          <w:rFonts w:ascii="Arial" w:hAnsi="Arial"/>
          <w:b/>
        </w:rPr>
        <w:t>de 2020.</w:t>
      </w:r>
    </w:p>
    <w:p w:rsidR="00BB4C45" w:rsidRPr="00017555" w:rsidRDefault="00BB4C45" w:rsidP="00BD727C">
      <w:pPr>
        <w:keepNext/>
        <w:keepLines/>
        <w:jc w:val="both"/>
        <w:rPr>
          <w:rFonts w:ascii="Arial" w:hAnsi="Arial"/>
          <w:b/>
          <w:sz w:val="22"/>
          <w:szCs w:val="22"/>
        </w:rPr>
      </w:pPr>
    </w:p>
    <w:p w:rsidR="00BB4C45" w:rsidRDefault="00BB4C45" w:rsidP="00BD727C">
      <w:pPr>
        <w:keepNext/>
        <w:keepLines/>
        <w:rPr>
          <w:sz w:val="24"/>
          <w:szCs w:val="24"/>
        </w:rPr>
      </w:pPr>
    </w:p>
    <w:p w:rsidR="00AF2AD3" w:rsidRDefault="00AF2AD3" w:rsidP="00BD727C">
      <w:pPr>
        <w:keepNext/>
        <w:keepLines/>
        <w:rPr>
          <w:sz w:val="24"/>
          <w:szCs w:val="24"/>
        </w:rPr>
      </w:pPr>
    </w:p>
    <w:p w:rsidR="00BB4C45" w:rsidRDefault="00BB4C45" w:rsidP="00BD727C">
      <w:pPr>
        <w:keepNext/>
        <w:keepLines/>
        <w:rPr>
          <w:sz w:val="24"/>
          <w:szCs w:val="24"/>
        </w:rPr>
      </w:pPr>
    </w:p>
    <w:p w:rsidR="00BB4C45" w:rsidRPr="00D0703D" w:rsidRDefault="00BB4C45" w:rsidP="00BD727C">
      <w:pPr>
        <w:keepNext/>
        <w:keepLines/>
        <w:ind w:left="3936" w:firstLine="312"/>
        <w:rPr>
          <w:rFonts w:ascii="Monotype Corsiva" w:hAnsi="Monotype Corsiva"/>
          <w:b/>
          <w:sz w:val="32"/>
          <w:szCs w:val="32"/>
        </w:rPr>
      </w:pPr>
      <w:r w:rsidRPr="00017555">
        <w:tab/>
      </w:r>
      <w:r w:rsidRPr="00D0703D">
        <w:rPr>
          <w:rFonts w:ascii="Monotype Corsiva" w:hAnsi="Monotype Corsiva"/>
          <w:b/>
          <w:sz w:val="32"/>
          <w:szCs w:val="32"/>
        </w:rPr>
        <w:t xml:space="preserve">  </w:t>
      </w:r>
      <w:r>
        <w:rPr>
          <w:rFonts w:ascii="Monotype Corsiva" w:hAnsi="Monotype Corsiva"/>
          <w:b/>
          <w:sz w:val="32"/>
          <w:szCs w:val="32"/>
        </w:rPr>
        <w:t xml:space="preserve">  Zilase Jobim Argemi Rossignollo</w:t>
      </w:r>
      <w:r w:rsidRPr="00D0703D">
        <w:rPr>
          <w:rFonts w:ascii="Monotype Corsiva" w:hAnsi="Monotype Corsiva"/>
          <w:b/>
          <w:sz w:val="32"/>
          <w:szCs w:val="32"/>
        </w:rPr>
        <w:t>,</w:t>
      </w:r>
    </w:p>
    <w:p w:rsidR="00BB4C45" w:rsidRPr="00375336" w:rsidRDefault="00BB4C45" w:rsidP="00BD727C">
      <w:pPr>
        <w:keepNext/>
        <w:keepLines/>
        <w:ind w:left="2160" w:firstLine="90"/>
        <w:jc w:val="center"/>
        <w:rPr>
          <w:rFonts w:ascii="Arial" w:hAnsi="Arial" w:cs="Arial"/>
          <w:b/>
          <w:i/>
        </w:rPr>
      </w:pPr>
      <w:r>
        <w:rPr>
          <w:rFonts w:ascii="Arial" w:hAnsi="Arial" w:cs="Arial"/>
          <w:b/>
          <w:i/>
        </w:rPr>
        <w:t xml:space="preserve">                             Prefeita Municipal.</w:t>
      </w:r>
    </w:p>
    <w:p w:rsidR="00BB4C45" w:rsidRDefault="00BB4C45" w:rsidP="00BD727C">
      <w:pPr>
        <w:keepNext/>
        <w:keepLines/>
        <w:jc w:val="center"/>
        <w:rPr>
          <w:rFonts w:ascii="Arial" w:hAnsi="Arial" w:cs="Arial"/>
          <w:b/>
          <w:sz w:val="28"/>
          <w:szCs w:val="28"/>
        </w:rPr>
      </w:pPr>
    </w:p>
    <w:p w:rsidR="00D42C72" w:rsidRPr="00996331" w:rsidRDefault="00D42C72" w:rsidP="00BD727C">
      <w:pPr>
        <w:keepNext/>
        <w:keepLines/>
        <w:jc w:val="center"/>
        <w:rPr>
          <w:rFonts w:ascii="Arial" w:hAnsi="Arial" w:cs="Arial"/>
          <w:b/>
          <w:sz w:val="28"/>
          <w:szCs w:val="28"/>
        </w:rPr>
      </w:pPr>
      <w:r w:rsidRPr="00996331">
        <w:rPr>
          <w:rFonts w:ascii="Arial" w:hAnsi="Arial" w:cs="Arial"/>
          <w:b/>
          <w:sz w:val="28"/>
          <w:szCs w:val="28"/>
        </w:rPr>
        <w:t>EXPOSIÇÃO DE MOTIVOS</w:t>
      </w:r>
    </w:p>
    <w:p w:rsidR="00D42C72" w:rsidRPr="00996331" w:rsidRDefault="00D42C72" w:rsidP="00BD727C">
      <w:pPr>
        <w:keepNext/>
        <w:keepLines/>
        <w:jc w:val="center"/>
        <w:rPr>
          <w:rFonts w:ascii="Arial" w:hAnsi="Arial" w:cs="Arial"/>
          <w:b/>
          <w:sz w:val="28"/>
          <w:szCs w:val="28"/>
        </w:rPr>
      </w:pPr>
      <w:r w:rsidRPr="00996331">
        <w:rPr>
          <w:rFonts w:ascii="Arial" w:hAnsi="Arial" w:cs="Arial"/>
          <w:b/>
          <w:sz w:val="28"/>
          <w:szCs w:val="28"/>
        </w:rPr>
        <w:t xml:space="preserve">(Projeto de Lei Complementar n° </w:t>
      </w:r>
      <w:r>
        <w:rPr>
          <w:rFonts w:ascii="Arial" w:hAnsi="Arial" w:cs="Arial"/>
          <w:b/>
          <w:sz w:val="28"/>
          <w:szCs w:val="28"/>
        </w:rPr>
        <w:t>01/2020</w:t>
      </w:r>
      <w:r w:rsidRPr="00996331">
        <w:rPr>
          <w:rFonts w:ascii="Arial" w:hAnsi="Arial" w:cs="Arial"/>
          <w:b/>
          <w:sz w:val="28"/>
          <w:szCs w:val="28"/>
        </w:rPr>
        <w:t>)</w:t>
      </w:r>
    </w:p>
    <w:p w:rsidR="00D42C72" w:rsidRDefault="00D42C72" w:rsidP="00BD727C">
      <w:pPr>
        <w:keepNext/>
        <w:keepLines/>
        <w:ind w:left="1554" w:firstLine="2700"/>
        <w:jc w:val="both"/>
        <w:rPr>
          <w:rFonts w:ascii="Arial" w:hAnsi="Arial" w:cs="Arial"/>
          <w:b/>
        </w:rPr>
      </w:pPr>
    </w:p>
    <w:p w:rsidR="004D6869" w:rsidRDefault="004D6869" w:rsidP="00BD727C">
      <w:pPr>
        <w:keepNext/>
        <w:keepLines/>
        <w:ind w:left="1554" w:firstLine="2700"/>
        <w:jc w:val="both"/>
        <w:rPr>
          <w:rFonts w:ascii="Arial" w:hAnsi="Arial" w:cs="Arial"/>
          <w:b/>
        </w:rPr>
      </w:pPr>
    </w:p>
    <w:p w:rsidR="004D6869" w:rsidRDefault="004D6869" w:rsidP="00BD727C">
      <w:pPr>
        <w:keepNext/>
        <w:keepLines/>
        <w:ind w:left="1554" w:firstLine="2700"/>
        <w:jc w:val="both"/>
        <w:rPr>
          <w:rFonts w:ascii="Arial" w:hAnsi="Arial" w:cs="Arial"/>
          <w:b/>
        </w:rPr>
      </w:pPr>
    </w:p>
    <w:p w:rsidR="006A66EA" w:rsidRDefault="00D42C72" w:rsidP="00BD727C">
      <w:pPr>
        <w:keepNext/>
        <w:keepLines/>
        <w:spacing w:line="276" w:lineRule="auto"/>
        <w:jc w:val="both"/>
      </w:pPr>
      <w:r w:rsidRPr="000B19D7">
        <w:rPr>
          <w:b/>
        </w:rPr>
        <w:tab/>
      </w:r>
      <w:r w:rsidRPr="000B19D7">
        <w:rPr>
          <w:b/>
        </w:rPr>
        <w:tab/>
      </w:r>
      <w:r w:rsidRPr="000B19D7">
        <w:tab/>
      </w:r>
      <w:r w:rsidRPr="000B19D7">
        <w:tab/>
      </w:r>
    </w:p>
    <w:p w:rsidR="00D42C72" w:rsidRDefault="006A66EA" w:rsidP="00BD727C">
      <w:pPr>
        <w:keepNext/>
        <w:keepLines/>
        <w:spacing w:line="276" w:lineRule="auto"/>
        <w:jc w:val="both"/>
        <w:rPr>
          <w:rFonts w:ascii="Arial" w:hAnsi="Arial" w:cs="Arial"/>
          <w:sz w:val="22"/>
          <w:szCs w:val="22"/>
        </w:rPr>
      </w:pPr>
      <w:r>
        <w:tab/>
      </w:r>
      <w:r>
        <w:tab/>
      </w:r>
      <w:r w:rsidR="00D42C72" w:rsidRPr="009E388A">
        <w:rPr>
          <w:rFonts w:ascii="Arial" w:hAnsi="Arial" w:cs="Arial"/>
          <w:sz w:val="22"/>
          <w:szCs w:val="22"/>
        </w:rPr>
        <w:t>O presente Projeto de Lei Complementar objetiva a necessária autorização legislativa para que se poss</w:t>
      </w:r>
      <w:r w:rsidR="00FC701A">
        <w:rPr>
          <w:rFonts w:ascii="Arial" w:hAnsi="Arial" w:cs="Arial"/>
          <w:sz w:val="22"/>
          <w:szCs w:val="22"/>
        </w:rPr>
        <w:t xml:space="preserve">a </w:t>
      </w:r>
      <w:r w:rsidR="00FC701A" w:rsidRPr="006A66EA">
        <w:rPr>
          <w:rFonts w:ascii="Arial" w:hAnsi="Arial" w:cs="Arial"/>
          <w:b/>
          <w:sz w:val="22"/>
          <w:szCs w:val="22"/>
          <w:u w:val="single"/>
        </w:rPr>
        <w:t>adequar o Código de Edificações</w:t>
      </w:r>
      <w:r w:rsidR="00D42C72" w:rsidRPr="009E388A">
        <w:rPr>
          <w:rFonts w:ascii="Arial" w:hAnsi="Arial" w:cs="Arial"/>
          <w:sz w:val="22"/>
          <w:szCs w:val="22"/>
        </w:rPr>
        <w:t xml:space="preserve">, com a legislação vigente hoje em outros entes federados, para tanto instituindo um </w:t>
      </w:r>
      <w:r w:rsidR="00FC701A">
        <w:rPr>
          <w:rFonts w:ascii="Arial" w:hAnsi="Arial" w:cs="Arial"/>
          <w:sz w:val="22"/>
          <w:szCs w:val="22"/>
        </w:rPr>
        <w:t>novo Código</w:t>
      </w:r>
      <w:r w:rsidR="00D42C72" w:rsidRPr="009E388A">
        <w:rPr>
          <w:rFonts w:ascii="Arial" w:hAnsi="Arial" w:cs="Arial"/>
          <w:sz w:val="22"/>
          <w:szCs w:val="22"/>
        </w:rPr>
        <w:t>, rev</w:t>
      </w:r>
      <w:r w:rsidR="00FC701A">
        <w:rPr>
          <w:rFonts w:ascii="Arial" w:hAnsi="Arial" w:cs="Arial"/>
          <w:sz w:val="22"/>
          <w:szCs w:val="22"/>
        </w:rPr>
        <w:t>ogando a Lei nº 665, de 28 de Dezembro de 1967.</w:t>
      </w:r>
    </w:p>
    <w:p w:rsidR="006A66EA" w:rsidRDefault="006A66EA" w:rsidP="00BD727C">
      <w:pPr>
        <w:keepNext/>
        <w:keepLines/>
        <w:spacing w:line="276" w:lineRule="auto"/>
        <w:jc w:val="both"/>
        <w:rPr>
          <w:rFonts w:ascii="Arial" w:hAnsi="Arial" w:cs="Arial"/>
          <w:sz w:val="22"/>
          <w:szCs w:val="22"/>
        </w:rPr>
      </w:pPr>
    </w:p>
    <w:p w:rsidR="003A2761" w:rsidRDefault="006A66EA" w:rsidP="00BD727C">
      <w:pPr>
        <w:keepNext/>
        <w:keepLines/>
        <w:spacing w:line="276" w:lineRule="auto"/>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A necessidade da atualização do Código foi </w:t>
      </w:r>
      <w:r w:rsidR="003A2761">
        <w:rPr>
          <w:rFonts w:ascii="Arial" w:hAnsi="Arial" w:cs="Arial"/>
          <w:sz w:val="22"/>
          <w:szCs w:val="22"/>
        </w:rPr>
        <w:t xml:space="preserve">encaminhada </w:t>
      </w:r>
      <w:r w:rsidR="00C700E8">
        <w:rPr>
          <w:rFonts w:ascii="Arial" w:hAnsi="Arial" w:cs="Arial"/>
          <w:sz w:val="22"/>
          <w:szCs w:val="22"/>
        </w:rPr>
        <w:t>pelo Departamento de Engenharia, conforme Memorando nº 008/2020, anexo.</w:t>
      </w:r>
    </w:p>
    <w:p w:rsidR="00641E0D" w:rsidRDefault="00641E0D" w:rsidP="00BD727C">
      <w:pPr>
        <w:keepNext/>
        <w:keepLines/>
        <w:spacing w:line="276" w:lineRule="auto"/>
        <w:jc w:val="both"/>
        <w:rPr>
          <w:rFonts w:ascii="Arial" w:hAnsi="Arial" w:cs="Arial"/>
          <w:sz w:val="22"/>
          <w:szCs w:val="22"/>
        </w:rPr>
      </w:pPr>
    </w:p>
    <w:p w:rsidR="00641E0D" w:rsidRDefault="00641E0D" w:rsidP="00BD727C">
      <w:pPr>
        <w:keepNext/>
        <w:keepLines/>
        <w:spacing w:line="276" w:lineRule="auto"/>
        <w:jc w:val="both"/>
        <w:rPr>
          <w:rFonts w:ascii="Arial" w:hAnsi="Arial" w:cs="Arial"/>
          <w:sz w:val="22"/>
          <w:szCs w:val="22"/>
        </w:rPr>
      </w:pPr>
      <w:r>
        <w:rPr>
          <w:rFonts w:ascii="Arial" w:hAnsi="Arial" w:cs="Arial"/>
          <w:sz w:val="22"/>
          <w:szCs w:val="22"/>
        </w:rPr>
        <w:lastRenderedPageBreak/>
        <w:tab/>
      </w:r>
      <w:r>
        <w:rPr>
          <w:rFonts w:ascii="Arial" w:hAnsi="Arial" w:cs="Arial"/>
          <w:sz w:val="22"/>
          <w:szCs w:val="22"/>
        </w:rPr>
        <w:tab/>
        <w:t xml:space="preserve">As </w:t>
      </w:r>
      <w:r w:rsidR="002755BA">
        <w:rPr>
          <w:rFonts w:ascii="Arial" w:hAnsi="Arial" w:cs="Arial"/>
          <w:sz w:val="22"/>
          <w:szCs w:val="22"/>
        </w:rPr>
        <w:t>alterações foram nos capítulos DOS COMPARTIMENTOS</w:t>
      </w:r>
      <w:r w:rsidR="00704239">
        <w:rPr>
          <w:rFonts w:ascii="Arial" w:hAnsi="Arial" w:cs="Arial"/>
          <w:sz w:val="22"/>
          <w:szCs w:val="22"/>
        </w:rPr>
        <w:t>: das dimensões mínimas dos compartimentos da edificação</w:t>
      </w:r>
      <w:r w:rsidR="00CC779E">
        <w:rPr>
          <w:rFonts w:ascii="Arial" w:hAnsi="Arial" w:cs="Arial"/>
          <w:sz w:val="22"/>
          <w:szCs w:val="22"/>
        </w:rPr>
        <w:t xml:space="preserve">, </w:t>
      </w:r>
      <w:r w:rsidR="00862C4A">
        <w:rPr>
          <w:rFonts w:ascii="Arial" w:hAnsi="Arial" w:cs="Arial"/>
          <w:sz w:val="22"/>
          <w:szCs w:val="22"/>
        </w:rPr>
        <w:t>do condicionamento</w:t>
      </w:r>
      <w:r w:rsidR="004E3631">
        <w:rPr>
          <w:rFonts w:ascii="Arial" w:hAnsi="Arial" w:cs="Arial"/>
          <w:sz w:val="22"/>
          <w:szCs w:val="22"/>
        </w:rPr>
        <w:t xml:space="preserve"> ambiental, da insonorização, </w:t>
      </w:r>
      <w:r w:rsidR="00C25AA5">
        <w:rPr>
          <w:rFonts w:ascii="Arial" w:hAnsi="Arial" w:cs="Arial"/>
          <w:sz w:val="22"/>
          <w:szCs w:val="22"/>
        </w:rPr>
        <w:t xml:space="preserve">DA ILUMINAÇÃO, INSOLAÇÃO E VENTILAÇÃO DOS COMPARTIMENTOS, DA VENTILAÇÃO E DA ILUMINAÇÃO, as demais </w:t>
      </w:r>
      <w:r w:rsidR="00B05DAD">
        <w:rPr>
          <w:rFonts w:ascii="Arial" w:hAnsi="Arial" w:cs="Arial"/>
          <w:sz w:val="22"/>
          <w:szCs w:val="22"/>
        </w:rPr>
        <w:t>disposições</w:t>
      </w:r>
      <w:r w:rsidR="00C25AA5">
        <w:rPr>
          <w:rFonts w:ascii="Arial" w:hAnsi="Arial" w:cs="Arial"/>
          <w:sz w:val="22"/>
          <w:szCs w:val="22"/>
        </w:rPr>
        <w:t xml:space="preserve"> foram mantidas a do Código anterior.</w:t>
      </w:r>
    </w:p>
    <w:p w:rsidR="00CC779E" w:rsidRDefault="00CC779E" w:rsidP="00BD727C">
      <w:pPr>
        <w:keepNext/>
        <w:keepLines/>
        <w:spacing w:line="276" w:lineRule="auto"/>
        <w:jc w:val="both"/>
        <w:rPr>
          <w:rFonts w:ascii="Arial" w:hAnsi="Arial" w:cs="Arial"/>
          <w:sz w:val="22"/>
          <w:szCs w:val="22"/>
        </w:rPr>
      </w:pPr>
    </w:p>
    <w:p w:rsidR="00D42C72" w:rsidRPr="009E388A" w:rsidRDefault="006F6CC6" w:rsidP="00BD727C">
      <w:pPr>
        <w:keepNext/>
        <w:keepLines/>
        <w:spacing w:line="276"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sidR="00D42C72" w:rsidRPr="009E388A">
        <w:rPr>
          <w:rFonts w:ascii="Arial" w:hAnsi="Arial" w:cs="Arial"/>
          <w:sz w:val="22"/>
          <w:szCs w:val="22"/>
        </w:rPr>
        <w:t xml:space="preserve"> O ANEXO I, que faz parte integrante do presente Projeto de Lei, estabele</w:t>
      </w:r>
      <w:r>
        <w:rPr>
          <w:rFonts w:ascii="Arial" w:hAnsi="Arial" w:cs="Arial"/>
          <w:sz w:val="22"/>
          <w:szCs w:val="22"/>
        </w:rPr>
        <w:t>ce  as definições dos termos utilizados no presente projeto.</w:t>
      </w:r>
      <w:r w:rsidR="00D42C72" w:rsidRPr="009E388A">
        <w:rPr>
          <w:rFonts w:ascii="Arial" w:hAnsi="Arial" w:cs="Arial"/>
          <w:sz w:val="22"/>
          <w:szCs w:val="22"/>
        </w:rPr>
        <w:t xml:space="preserve">. </w:t>
      </w:r>
    </w:p>
    <w:p w:rsidR="00D42C72" w:rsidRDefault="00D42C72" w:rsidP="00BD727C">
      <w:pPr>
        <w:keepNext/>
        <w:keepLines/>
        <w:jc w:val="both"/>
        <w:rPr>
          <w:rFonts w:ascii="Arial" w:hAnsi="Arial" w:cs="Arial"/>
          <w:sz w:val="22"/>
          <w:szCs w:val="22"/>
        </w:rPr>
      </w:pPr>
      <w:r w:rsidRPr="009E388A">
        <w:rPr>
          <w:rFonts w:ascii="Arial" w:hAnsi="Arial" w:cs="Arial"/>
          <w:sz w:val="22"/>
          <w:szCs w:val="22"/>
        </w:rPr>
        <w:tab/>
      </w:r>
      <w:r w:rsidRPr="009E388A">
        <w:rPr>
          <w:rFonts w:ascii="Arial" w:hAnsi="Arial" w:cs="Arial"/>
          <w:sz w:val="22"/>
          <w:szCs w:val="22"/>
        </w:rPr>
        <w:tab/>
      </w:r>
      <w:r w:rsidRPr="009E388A">
        <w:rPr>
          <w:rFonts w:ascii="Arial" w:hAnsi="Arial" w:cs="Arial"/>
          <w:sz w:val="22"/>
          <w:szCs w:val="22"/>
        </w:rPr>
        <w:tab/>
      </w:r>
      <w:r w:rsidRPr="009E388A">
        <w:rPr>
          <w:rFonts w:ascii="Arial" w:hAnsi="Arial" w:cs="Arial"/>
          <w:sz w:val="22"/>
          <w:szCs w:val="22"/>
        </w:rPr>
        <w:tab/>
      </w:r>
      <w:r w:rsidRPr="009E388A">
        <w:rPr>
          <w:rFonts w:ascii="Arial" w:hAnsi="Arial" w:cs="Arial"/>
          <w:sz w:val="22"/>
          <w:szCs w:val="22"/>
        </w:rPr>
        <w:tab/>
      </w:r>
      <w:r w:rsidRPr="009E388A">
        <w:rPr>
          <w:rFonts w:ascii="Arial" w:hAnsi="Arial" w:cs="Arial"/>
          <w:sz w:val="22"/>
          <w:szCs w:val="22"/>
        </w:rPr>
        <w:tab/>
      </w:r>
      <w:r w:rsidRPr="009E388A">
        <w:rPr>
          <w:rFonts w:ascii="Arial" w:hAnsi="Arial" w:cs="Arial"/>
          <w:sz w:val="22"/>
          <w:szCs w:val="22"/>
        </w:rPr>
        <w:tab/>
      </w:r>
      <w:r w:rsidRPr="009E388A">
        <w:rPr>
          <w:rFonts w:ascii="Arial" w:hAnsi="Arial" w:cs="Arial"/>
          <w:sz w:val="22"/>
          <w:szCs w:val="22"/>
        </w:rPr>
        <w:tab/>
      </w:r>
      <w:r w:rsidRPr="009E388A">
        <w:rPr>
          <w:rFonts w:ascii="Arial" w:hAnsi="Arial" w:cs="Arial"/>
          <w:sz w:val="22"/>
          <w:szCs w:val="22"/>
        </w:rPr>
        <w:tab/>
      </w:r>
      <w:r w:rsidRPr="009E388A">
        <w:rPr>
          <w:rFonts w:ascii="Arial" w:hAnsi="Arial" w:cs="Arial"/>
          <w:sz w:val="22"/>
          <w:szCs w:val="22"/>
        </w:rPr>
        <w:tab/>
      </w:r>
      <w:r w:rsidRPr="009E388A">
        <w:rPr>
          <w:rFonts w:ascii="Arial" w:hAnsi="Arial" w:cs="Arial"/>
          <w:sz w:val="22"/>
          <w:szCs w:val="22"/>
        </w:rPr>
        <w:tab/>
      </w:r>
      <w:r w:rsidRPr="009E388A">
        <w:rPr>
          <w:rFonts w:ascii="Arial" w:hAnsi="Arial" w:cs="Arial"/>
          <w:sz w:val="22"/>
          <w:szCs w:val="22"/>
        </w:rPr>
        <w:tab/>
      </w:r>
      <w:r w:rsidRPr="009E388A">
        <w:rPr>
          <w:rFonts w:ascii="Arial" w:hAnsi="Arial" w:cs="Arial"/>
          <w:sz w:val="22"/>
          <w:szCs w:val="22"/>
        </w:rPr>
        <w:tab/>
      </w:r>
      <w:r w:rsidR="00841CEE">
        <w:rPr>
          <w:rFonts w:ascii="Arial" w:hAnsi="Arial" w:cs="Arial"/>
          <w:sz w:val="22"/>
          <w:szCs w:val="22"/>
        </w:rPr>
        <w:t xml:space="preserve">  </w:t>
      </w:r>
      <w:r w:rsidRPr="009E388A">
        <w:rPr>
          <w:rFonts w:ascii="Arial" w:hAnsi="Arial" w:cs="Arial"/>
          <w:sz w:val="22"/>
          <w:szCs w:val="22"/>
        </w:rPr>
        <w:t xml:space="preserve"> Por</w:t>
      </w:r>
      <w:r w:rsidR="00841CEE">
        <w:rPr>
          <w:rFonts w:ascii="Arial" w:hAnsi="Arial" w:cs="Arial"/>
          <w:sz w:val="22"/>
          <w:szCs w:val="22"/>
        </w:rPr>
        <w:t>tanto, visando uma atualização</w:t>
      </w:r>
      <w:r w:rsidR="004D6869">
        <w:rPr>
          <w:rFonts w:ascii="Arial" w:hAnsi="Arial" w:cs="Arial"/>
          <w:sz w:val="22"/>
          <w:szCs w:val="22"/>
        </w:rPr>
        <w:t xml:space="preserve"> do Código de Edificações, </w:t>
      </w:r>
      <w:r w:rsidRPr="009E388A">
        <w:rPr>
          <w:rFonts w:ascii="Arial" w:hAnsi="Arial" w:cs="Arial"/>
          <w:sz w:val="22"/>
          <w:szCs w:val="22"/>
        </w:rPr>
        <w:t xml:space="preserve">encaminhamos para apreciação o presente projeto de Lei Complementar. </w:t>
      </w:r>
    </w:p>
    <w:p w:rsidR="00D42C72" w:rsidRPr="009E388A" w:rsidRDefault="00D42C72" w:rsidP="00BD727C">
      <w:pPr>
        <w:keepNext/>
        <w:keepLines/>
        <w:jc w:val="both"/>
        <w:rPr>
          <w:rFonts w:ascii="Arial" w:hAnsi="Arial" w:cs="Arial"/>
          <w:sz w:val="22"/>
          <w:szCs w:val="22"/>
        </w:rPr>
      </w:pPr>
    </w:p>
    <w:p w:rsidR="004D6869" w:rsidRDefault="004D6869" w:rsidP="00BD727C">
      <w:pPr>
        <w:keepNext/>
        <w:keepLines/>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p>
    <w:p w:rsidR="00D42C72" w:rsidRPr="009E388A" w:rsidRDefault="004D6869" w:rsidP="00BD727C">
      <w:pPr>
        <w:keepNext/>
        <w:keepLines/>
        <w:jc w:val="both"/>
        <w:rPr>
          <w:rFonts w:ascii="Arial" w:hAnsi="Arial" w:cs="Arial"/>
          <w:sz w:val="22"/>
          <w:szCs w:val="22"/>
        </w:rPr>
      </w:pPr>
      <w:r>
        <w:rPr>
          <w:rFonts w:ascii="Arial" w:hAnsi="Arial" w:cs="Arial"/>
          <w:sz w:val="22"/>
          <w:szCs w:val="22"/>
        </w:rPr>
        <w:tab/>
        <w:t xml:space="preserve">               </w:t>
      </w:r>
      <w:r w:rsidR="00D42C72" w:rsidRPr="009E388A">
        <w:rPr>
          <w:rFonts w:ascii="Arial" w:hAnsi="Arial" w:cs="Arial"/>
          <w:sz w:val="22"/>
          <w:szCs w:val="22"/>
        </w:rPr>
        <w:t>Atenciosamente.</w:t>
      </w:r>
    </w:p>
    <w:p w:rsidR="00BB4C45" w:rsidRDefault="00BB4C45" w:rsidP="00BD727C">
      <w:pPr>
        <w:keepNext/>
        <w:keepLines/>
        <w:jc w:val="center"/>
        <w:rPr>
          <w:rFonts w:ascii="Arial" w:hAnsi="Arial" w:cs="Arial"/>
          <w:b/>
          <w:sz w:val="28"/>
          <w:szCs w:val="28"/>
        </w:rPr>
      </w:pPr>
    </w:p>
    <w:p w:rsidR="004D6869" w:rsidRDefault="004D6869" w:rsidP="00BD727C">
      <w:pPr>
        <w:keepNext/>
        <w:keepLines/>
        <w:jc w:val="center"/>
        <w:rPr>
          <w:rFonts w:ascii="Arial" w:hAnsi="Arial" w:cs="Arial"/>
          <w:b/>
          <w:sz w:val="28"/>
          <w:szCs w:val="28"/>
        </w:rPr>
      </w:pPr>
    </w:p>
    <w:p w:rsidR="004D6869" w:rsidRDefault="004D6869" w:rsidP="00BD727C">
      <w:pPr>
        <w:keepNext/>
        <w:keepLines/>
        <w:jc w:val="center"/>
        <w:rPr>
          <w:rFonts w:ascii="Arial" w:hAnsi="Arial" w:cs="Arial"/>
          <w:b/>
          <w:sz w:val="28"/>
          <w:szCs w:val="28"/>
        </w:rPr>
      </w:pPr>
    </w:p>
    <w:p w:rsidR="004D6869" w:rsidRDefault="004D6869" w:rsidP="00BD727C">
      <w:pPr>
        <w:keepNext/>
        <w:keepLines/>
        <w:jc w:val="center"/>
        <w:rPr>
          <w:rFonts w:ascii="Arial" w:hAnsi="Arial" w:cs="Arial"/>
          <w:b/>
          <w:sz w:val="28"/>
          <w:szCs w:val="28"/>
        </w:rPr>
      </w:pPr>
    </w:p>
    <w:p w:rsidR="004D6869" w:rsidRDefault="004D6869" w:rsidP="00BD727C">
      <w:pPr>
        <w:keepNext/>
        <w:keepLines/>
        <w:jc w:val="center"/>
        <w:rPr>
          <w:rFonts w:ascii="Arial" w:hAnsi="Arial" w:cs="Arial"/>
          <w:b/>
          <w:sz w:val="28"/>
          <w:szCs w:val="28"/>
        </w:rPr>
      </w:pPr>
    </w:p>
    <w:p w:rsidR="004D6869" w:rsidRDefault="004D6869" w:rsidP="00BD727C">
      <w:pPr>
        <w:keepNext/>
        <w:keepLines/>
        <w:jc w:val="center"/>
        <w:rPr>
          <w:rFonts w:ascii="Arial" w:hAnsi="Arial" w:cs="Arial"/>
          <w:b/>
          <w:sz w:val="28"/>
          <w:szCs w:val="28"/>
        </w:rPr>
      </w:pPr>
    </w:p>
    <w:p w:rsidR="004D6869" w:rsidRDefault="004D6869" w:rsidP="00BD727C">
      <w:pPr>
        <w:keepNext/>
        <w:keepLines/>
        <w:jc w:val="center"/>
        <w:rPr>
          <w:rFonts w:ascii="Arial" w:hAnsi="Arial" w:cs="Arial"/>
          <w:b/>
          <w:sz w:val="28"/>
          <w:szCs w:val="28"/>
        </w:rPr>
      </w:pPr>
    </w:p>
    <w:p w:rsidR="00BB4C45" w:rsidRDefault="00BB4C45" w:rsidP="00BD727C">
      <w:pPr>
        <w:keepNext/>
        <w:keepLines/>
        <w:jc w:val="both"/>
        <w:rPr>
          <w:rFonts w:ascii="Arial" w:hAnsi="Arial" w:cs="Arial"/>
          <w:sz w:val="22"/>
          <w:szCs w:val="22"/>
        </w:rPr>
      </w:pPr>
    </w:p>
    <w:p w:rsidR="00BB4C45" w:rsidRPr="00D0703D" w:rsidRDefault="00BB4C45" w:rsidP="00BD727C">
      <w:pPr>
        <w:keepNext/>
        <w:keepLines/>
        <w:ind w:left="3936" w:firstLine="312"/>
        <w:rPr>
          <w:rFonts w:ascii="Monotype Corsiva" w:hAnsi="Monotype Corsiva"/>
          <w:b/>
          <w:sz w:val="32"/>
          <w:szCs w:val="32"/>
        </w:rPr>
      </w:pPr>
      <w:r>
        <w:rPr>
          <w:rFonts w:ascii="Monotype Corsiva" w:hAnsi="Monotype Corsiva"/>
          <w:b/>
          <w:sz w:val="32"/>
          <w:szCs w:val="32"/>
        </w:rPr>
        <w:t>Zilase Jobim Argemi Rossignollo</w:t>
      </w:r>
      <w:r w:rsidRPr="00D0703D">
        <w:rPr>
          <w:rFonts w:ascii="Monotype Corsiva" w:hAnsi="Monotype Corsiva"/>
          <w:b/>
          <w:sz w:val="32"/>
          <w:szCs w:val="32"/>
        </w:rPr>
        <w:t>,</w:t>
      </w:r>
    </w:p>
    <w:p w:rsidR="00BB4C45" w:rsidRPr="00375336" w:rsidRDefault="00BB4C45" w:rsidP="00BD727C">
      <w:pPr>
        <w:keepNext/>
        <w:keepLines/>
        <w:ind w:left="2160" w:firstLine="90"/>
        <w:jc w:val="center"/>
        <w:rPr>
          <w:rFonts w:ascii="Arial" w:hAnsi="Arial" w:cs="Arial"/>
          <w:b/>
          <w:i/>
        </w:rPr>
      </w:pPr>
      <w:r>
        <w:rPr>
          <w:rFonts w:ascii="Arial" w:hAnsi="Arial" w:cs="Arial"/>
          <w:b/>
          <w:i/>
        </w:rPr>
        <w:t xml:space="preserve">                             Prefeita Municipal.</w:t>
      </w:r>
    </w:p>
    <w:p w:rsidR="00BB4C45" w:rsidRDefault="00BB4C45" w:rsidP="00BD727C">
      <w:pPr>
        <w:keepNext/>
        <w:keepLines/>
        <w:jc w:val="center"/>
        <w:rPr>
          <w:rFonts w:ascii="Arial" w:hAnsi="Arial" w:cs="Arial"/>
          <w:b/>
          <w:sz w:val="28"/>
          <w:szCs w:val="28"/>
        </w:rPr>
      </w:pPr>
    </w:p>
    <w:p w:rsidR="00BB4C45" w:rsidRPr="005D156C" w:rsidRDefault="00BB4C45" w:rsidP="00BD727C">
      <w:pPr>
        <w:keepNext/>
        <w:keepLines/>
        <w:rPr>
          <w:rFonts w:ascii="Arial" w:hAnsi="Arial" w:cs="Arial"/>
          <w:b/>
        </w:rPr>
      </w:pPr>
    </w:p>
    <w:p w:rsidR="00727367" w:rsidRDefault="00727367" w:rsidP="00BD727C">
      <w:pPr>
        <w:pStyle w:val="Default"/>
        <w:keepNext/>
        <w:keepLines/>
        <w:rPr>
          <w:sz w:val="23"/>
          <w:szCs w:val="23"/>
        </w:rPr>
      </w:pPr>
    </w:p>
    <w:p w:rsidR="004D6869" w:rsidRDefault="004D6869" w:rsidP="00BD727C">
      <w:pPr>
        <w:pStyle w:val="Default"/>
        <w:keepNext/>
        <w:keepLines/>
        <w:rPr>
          <w:sz w:val="23"/>
          <w:szCs w:val="23"/>
        </w:rPr>
      </w:pPr>
    </w:p>
    <w:p w:rsidR="004D6869" w:rsidRDefault="004D6869" w:rsidP="00BD727C">
      <w:pPr>
        <w:pStyle w:val="Default"/>
        <w:keepNext/>
        <w:keepLines/>
        <w:rPr>
          <w:sz w:val="23"/>
          <w:szCs w:val="23"/>
        </w:rPr>
      </w:pPr>
    </w:p>
    <w:p w:rsidR="004D6869" w:rsidRDefault="004D6869" w:rsidP="00BD727C">
      <w:pPr>
        <w:pStyle w:val="Default"/>
        <w:keepNext/>
        <w:keepLines/>
        <w:rPr>
          <w:sz w:val="23"/>
          <w:szCs w:val="23"/>
        </w:rPr>
      </w:pPr>
    </w:p>
    <w:p w:rsidR="004D6869" w:rsidRDefault="004D6869" w:rsidP="00BD727C">
      <w:pPr>
        <w:pStyle w:val="Default"/>
        <w:keepNext/>
        <w:keepLines/>
        <w:rPr>
          <w:sz w:val="23"/>
          <w:szCs w:val="23"/>
        </w:rPr>
      </w:pPr>
    </w:p>
    <w:p w:rsidR="004D6869" w:rsidRDefault="004D6869" w:rsidP="00BD727C">
      <w:pPr>
        <w:pStyle w:val="Default"/>
        <w:keepNext/>
        <w:keepLines/>
        <w:rPr>
          <w:sz w:val="23"/>
          <w:szCs w:val="23"/>
        </w:rPr>
      </w:pPr>
    </w:p>
    <w:p w:rsidR="004D6869" w:rsidRDefault="004D6869" w:rsidP="00BD727C">
      <w:pPr>
        <w:pStyle w:val="Default"/>
        <w:keepNext/>
        <w:keepLines/>
        <w:rPr>
          <w:sz w:val="23"/>
          <w:szCs w:val="23"/>
        </w:rPr>
      </w:pPr>
    </w:p>
    <w:p w:rsidR="00135378" w:rsidRDefault="00135378" w:rsidP="00BD727C">
      <w:pPr>
        <w:pStyle w:val="Default"/>
        <w:keepNext/>
        <w:keepLines/>
        <w:rPr>
          <w:sz w:val="23"/>
          <w:szCs w:val="23"/>
        </w:rPr>
      </w:pPr>
    </w:p>
    <w:p w:rsidR="00727367" w:rsidRDefault="00727367" w:rsidP="00BD727C">
      <w:pPr>
        <w:pStyle w:val="Default"/>
        <w:keepNext/>
        <w:keepLines/>
        <w:rPr>
          <w:sz w:val="23"/>
          <w:szCs w:val="23"/>
        </w:rPr>
      </w:pPr>
    </w:p>
    <w:p w:rsidR="00AC26C7" w:rsidRPr="00727367" w:rsidRDefault="00727367" w:rsidP="00BD727C">
      <w:pPr>
        <w:pStyle w:val="Default"/>
        <w:keepNext/>
        <w:keepLines/>
        <w:spacing w:line="360" w:lineRule="auto"/>
        <w:jc w:val="center"/>
        <w:rPr>
          <w:b/>
          <w:sz w:val="23"/>
          <w:szCs w:val="23"/>
        </w:rPr>
      </w:pPr>
      <w:r w:rsidRPr="00727367">
        <w:rPr>
          <w:b/>
          <w:sz w:val="23"/>
          <w:szCs w:val="23"/>
        </w:rPr>
        <w:t>ANEXO Nº. I</w:t>
      </w:r>
    </w:p>
    <w:p w:rsidR="00AC26C7" w:rsidRDefault="00AC26C7" w:rsidP="00BD727C">
      <w:pPr>
        <w:pStyle w:val="Default"/>
        <w:keepNext/>
        <w:keepLines/>
        <w:spacing w:line="360" w:lineRule="auto"/>
        <w:jc w:val="center"/>
        <w:rPr>
          <w:b/>
          <w:sz w:val="23"/>
          <w:szCs w:val="23"/>
        </w:rPr>
      </w:pPr>
      <w:r w:rsidRPr="00727367">
        <w:rPr>
          <w:b/>
          <w:sz w:val="23"/>
          <w:szCs w:val="23"/>
        </w:rPr>
        <w:t>DEFINIÇÕES</w:t>
      </w:r>
    </w:p>
    <w:p w:rsidR="00727367" w:rsidRPr="00727367" w:rsidRDefault="00727367" w:rsidP="00BD727C">
      <w:pPr>
        <w:pStyle w:val="Default"/>
        <w:keepNext/>
        <w:keepLines/>
        <w:spacing w:line="360" w:lineRule="auto"/>
        <w:jc w:val="center"/>
        <w:rPr>
          <w:b/>
          <w:sz w:val="23"/>
          <w:szCs w:val="23"/>
        </w:rPr>
      </w:pPr>
    </w:p>
    <w:p w:rsidR="00AC26C7" w:rsidRDefault="00AC26C7" w:rsidP="00BD727C">
      <w:pPr>
        <w:pStyle w:val="Default"/>
        <w:keepNext/>
        <w:keepLines/>
        <w:spacing w:line="360" w:lineRule="auto"/>
        <w:jc w:val="both"/>
        <w:rPr>
          <w:sz w:val="23"/>
          <w:szCs w:val="23"/>
        </w:rPr>
      </w:pPr>
      <w:r>
        <w:rPr>
          <w:sz w:val="23"/>
          <w:szCs w:val="23"/>
        </w:rPr>
        <w:t xml:space="preserve">ACRÉSCIMO – Aumento de uma edificação, feito durante ou após a conclusão da mesma. </w:t>
      </w:r>
    </w:p>
    <w:p w:rsidR="00AC26C7" w:rsidRDefault="00AC26C7" w:rsidP="00BD727C">
      <w:pPr>
        <w:pStyle w:val="Default"/>
        <w:keepNext/>
        <w:keepLines/>
        <w:spacing w:line="360" w:lineRule="auto"/>
        <w:jc w:val="both"/>
        <w:rPr>
          <w:sz w:val="23"/>
          <w:szCs w:val="23"/>
        </w:rPr>
      </w:pPr>
      <w:r>
        <w:rPr>
          <w:sz w:val="23"/>
          <w:szCs w:val="23"/>
        </w:rPr>
        <w:t xml:space="preserve">ALICERCE – Maciço de material adequado que suporta as paredes de uma edificação. </w:t>
      </w:r>
    </w:p>
    <w:p w:rsidR="00AC26C7" w:rsidRDefault="00AC26C7" w:rsidP="00BD727C">
      <w:pPr>
        <w:pStyle w:val="Default"/>
        <w:keepNext/>
        <w:keepLines/>
        <w:spacing w:line="360" w:lineRule="auto"/>
        <w:jc w:val="both"/>
        <w:rPr>
          <w:sz w:val="23"/>
          <w:szCs w:val="23"/>
        </w:rPr>
      </w:pPr>
      <w:r>
        <w:rPr>
          <w:sz w:val="23"/>
          <w:szCs w:val="23"/>
        </w:rPr>
        <w:t xml:space="preserve">ALINHAMENTO – Linha legal que limita os lotes com a via pública. </w:t>
      </w:r>
    </w:p>
    <w:p w:rsidR="00AC26C7" w:rsidRDefault="00AC26C7" w:rsidP="00BD727C">
      <w:pPr>
        <w:pStyle w:val="Default"/>
        <w:keepNext/>
        <w:keepLines/>
        <w:spacing w:line="360" w:lineRule="auto"/>
        <w:jc w:val="both"/>
        <w:rPr>
          <w:sz w:val="23"/>
          <w:szCs w:val="23"/>
        </w:rPr>
      </w:pPr>
      <w:r>
        <w:rPr>
          <w:sz w:val="23"/>
          <w:szCs w:val="23"/>
        </w:rPr>
        <w:t xml:space="preserve">ALPENDRE – Cobertura saliente de uma edificação, sustentada por colunas, pilares ou consolos. </w:t>
      </w:r>
    </w:p>
    <w:p w:rsidR="00AC26C7" w:rsidRDefault="00AC26C7" w:rsidP="00BD727C">
      <w:pPr>
        <w:pStyle w:val="Default"/>
        <w:keepNext/>
        <w:keepLines/>
        <w:spacing w:line="360" w:lineRule="auto"/>
        <w:jc w:val="both"/>
        <w:rPr>
          <w:sz w:val="23"/>
          <w:szCs w:val="23"/>
        </w:rPr>
      </w:pPr>
      <w:r>
        <w:rPr>
          <w:sz w:val="23"/>
          <w:szCs w:val="23"/>
        </w:rPr>
        <w:lastRenderedPageBreak/>
        <w:t xml:space="preserve">ALVARÁ DE CONSTRUÇÃO – Documento expedido por autoridade municipal que autoriza a construção de obras sujeitas à fiscalização. </w:t>
      </w:r>
    </w:p>
    <w:p w:rsidR="00AC26C7" w:rsidRDefault="00AC26C7" w:rsidP="00BD727C">
      <w:pPr>
        <w:pStyle w:val="Default"/>
        <w:keepNext/>
        <w:keepLines/>
        <w:spacing w:line="360" w:lineRule="auto"/>
        <w:jc w:val="both"/>
        <w:rPr>
          <w:sz w:val="23"/>
          <w:szCs w:val="23"/>
        </w:rPr>
      </w:pPr>
      <w:r>
        <w:rPr>
          <w:sz w:val="23"/>
          <w:szCs w:val="23"/>
        </w:rPr>
        <w:t xml:space="preserve">ALVENARIA – Processo construtivo que utiliza blocos de concreto, tijolos ou pedras rejuntados ou não com argamassa. </w:t>
      </w:r>
    </w:p>
    <w:p w:rsidR="00AC26C7" w:rsidRDefault="00AC26C7" w:rsidP="00BD727C">
      <w:pPr>
        <w:pStyle w:val="Default"/>
        <w:keepNext/>
        <w:keepLines/>
        <w:spacing w:line="360" w:lineRule="auto"/>
        <w:jc w:val="both"/>
        <w:rPr>
          <w:sz w:val="23"/>
          <w:szCs w:val="23"/>
        </w:rPr>
      </w:pPr>
      <w:r>
        <w:rPr>
          <w:sz w:val="23"/>
          <w:szCs w:val="23"/>
        </w:rPr>
        <w:t xml:space="preserve">ANDAIME – Obra provisória destinada a suster operários e materiais durante a execução das obras. </w:t>
      </w:r>
    </w:p>
    <w:p w:rsidR="00AC26C7" w:rsidRDefault="00AC26C7" w:rsidP="00BD727C">
      <w:pPr>
        <w:pStyle w:val="Default"/>
        <w:keepNext/>
        <w:keepLines/>
        <w:spacing w:line="360" w:lineRule="auto"/>
        <w:jc w:val="both"/>
        <w:rPr>
          <w:sz w:val="23"/>
          <w:szCs w:val="23"/>
        </w:rPr>
      </w:pPr>
      <w:r>
        <w:rPr>
          <w:sz w:val="23"/>
          <w:szCs w:val="23"/>
        </w:rPr>
        <w:t xml:space="preserve">APARTAMENTO - Conjunto de dependências formando unidade domiciliar, sendo parte de um prédio. </w:t>
      </w:r>
    </w:p>
    <w:p w:rsidR="00AC26C7" w:rsidRDefault="00AC26C7" w:rsidP="00BD727C">
      <w:pPr>
        <w:pStyle w:val="Default"/>
        <w:keepNext/>
        <w:keepLines/>
        <w:spacing w:line="360" w:lineRule="auto"/>
        <w:jc w:val="both"/>
        <w:rPr>
          <w:sz w:val="23"/>
          <w:szCs w:val="23"/>
        </w:rPr>
      </w:pPr>
      <w:r>
        <w:rPr>
          <w:sz w:val="23"/>
          <w:szCs w:val="23"/>
        </w:rPr>
        <w:t xml:space="preserve">APROVAÇÃO DE UM PROJETO – Ato administrativo indispensável à expedição do alvará. </w:t>
      </w:r>
    </w:p>
    <w:p w:rsidR="00AC26C7" w:rsidRDefault="00AC26C7" w:rsidP="00BD727C">
      <w:pPr>
        <w:pStyle w:val="Default"/>
        <w:keepNext/>
        <w:keepLines/>
        <w:spacing w:line="360" w:lineRule="auto"/>
        <w:jc w:val="both"/>
        <w:rPr>
          <w:sz w:val="23"/>
          <w:szCs w:val="23"/>
        </w:rPr>
      </w:pPr>
      <w:r>
        <w:rPr>
          <w:sz w:val="23"/>
          <w:szCs w:val="23"/>
        </w:rPr>
        <w:t xml:space="preserve">ÁREA LIVRE – Superfície do lote não ocupado pela edificação considerada por sua projeção horizontal. </w:t>
      </w:r>
    </w:p>
    <w:p w:rsidR="00AC26C7" w:rsidRDefault="00AC26C7" w:rsidP="00BD727C">
      <w:pPr>
        <w:pStyle w:val="Default"/>
        <w:keepNext/>
        <w:keepLines/>
        <w:spacing w:line="360" w:lineRule="auto"/>
        <w:jc w:val="both"/>
        <w:rPr>
          <w:sz w:val="23"/>
          <w:szCs w:val="23"/>
        </w:rPr>
      </w:pPr>
      <w:r>
        <w:rPr>
          <w:sz w:val="23"/>
          <w:szCs w:val="23"/>
        </w:rPr>
        <w:t xml:space="preserve">ÁREA ABERTA – Área cujo perímetro é aberto em um de seus lados de no mínimo 1,50 metros para um logradouro. </w:t>
      </w:r>
    </w:p>
    <w:p w:rsidR="00AC26C7" w:rsidRDefault="00AC26C7" w:rsidP="00BD727C">
      <w:pPr>
        <w:pStyle w:val="Default"/>
        <w:keepNext/>
        <w:keepLines/>
        <w:spacing w:line="360" w:lineRule="auto"/>
        <w:jc w:val="both"/>
        <w:rPr>
          <w:sz w:val="23"/>
          <w:szCs w:val="23"/>
        </w:rPr>
      </w:pPr>
      <w:r>
        <w:rPr>
          <w:sz w:val="23"/>
          <w:szCs w:val="23"/>
        </w:rPr>
        <w:t xml:space="preserve">ÁREA EDIFICADA – Superfície do lote ocupada pela edificação, considerada por sua projeção horizontal. </w:t>
      </w:r>
    </w:p>
    <w:p w:rsidR="00AC26C7" w:rsidRDefault="00AC26C7" w:rsidP="00BD727C">
      <w:pPr>
        <w:pStyle w:val="Default"/>
        <w:keepNext/>
        <w:keepLines/>
        <w:spacing w:line="360" w:lineRule="auto"/>
        <w:jc w:val="both"/>
        <w:rPr>
          <w:sz w:val="23"/>
          <w:szCs w:val="23"/>
        </w:rPr>
      </w:pPr>
      <w:r>
        <w:rPr>
          <w:sz w:val="23"/>
          <w:szCs w:val="23"/>
        </w:rPr>
        <w:t xml:space="preserve">ÁREA FECHADA – Área cujo perímetro é fechado pela construção ou pela linha divisória do lote. </w:t>
      </w:r>
    </w:p>
    <w:p w:rsidR="00AC26C7" w:rsidRDefault="00AC26C7" w:rsidP="00BD727C">
      <w:pPr>
        <w:pStyle w:val="Default"/>
        <w:keepNext/>
        <w:keepLines/>
        <w:spacing w:line="360" w:lineRule="auto"/>
        <w:jc w:val="both"/>
        <w:rPr>
          <w:sz w:val="23"/>
          <w:szCs w:val="23"/>
        </w:rPr>
      </w:pPr>
      <w:r>
        <w:rPr>
          <w:sz w:val="23"/>
          <w:szCs w:val="23"/>
        </w:rPr>
        <w:t xml:space="preserve">ASSOALHO OU SOALHO – Piso de tábuas apoiadas sobre vigas ou guias. </w:t>
      </w:r>
    </w:p>
    <w:p w:rsidR="00AC26C7" w:rsidRDefault="00AC26C7" w:rsidP="00BD727C">
      <w:pPr>
        <w:pStyle w:val="Default"/>
        <w:keepNext/>
        <w:keepLines/>
        <w:spacing w:line="360" w:lineRule="auto"/>
        <w:jc w:val="both"/>
        <w:rPr>
          <w:sz w:val="23"/>
          <w:szCs w:val="23"/>
        </w:rPr>
      </w:pPr>
      <w:r>
        <w:rPr>
          <w:sz w:val="23"/>
          <w:szCs w:val="23"/>
        </w:rPr>
        <w:t xml:space="preserve">AUMENTO – O mesmo que acréscimo. </w:t>
      </w:r>
    </w:p>
    <w:p w:rsidR="00AC26C7" w:rsidRDefault="00AC26C7" w:rsidP="00BD727C">
      <w:pPr>
        <w:pStyle w:val="Default"/>
        <w:keepNext/>
        <w:keepLines/>
        <w:spacing w:line="360" w:lineRule="auto"/>
        <w:jc w:val="both"/>
        <w:rPr>
          <w:sz w:val="23"/>
          <w:szCs w:val="23"/>
        </w:rPr>
      </w:pPr>
      <w:r>
        <w:rPr>
          <w:sz w:val="23"/>
          <w:szCs w:val="23"/>
        </w:rPr>
        <w:t xml:space="preserve">BALANÇO – Avanço da edificação sobre os alinhamentos do pavimento térreo, acima deste. </w:t>
      </w:r>
    </w:p>
    <w:p w:rsidR="00AC26C7" w:rsidRDefault="00AC26C7" w:rsidP="00BD727C">
      <w:pPr>
        <w:pStyle w:val="Default"/>
        <w:keepNext/>
        <w:keepLines/>
        <w:spacing w:line="360" w:lineRule="auto"/>
        <w:jc w:val="both"/>
        <w:rPr>
          <w:sz w:val="23"/>
          <w:szCs w:val="23"/>
        </w:rPr>
      </w:pPr>
      <w:r>
        <w:rPr>
          <w:sz w:val="23"/>
          <w:szCs w:val="23"/>
        </w:rPr>
        <w:t xml:space="preserve">BEIRAL OU BEIRADO – Parte da cobertura que faz saliência sobre o prumo das paredes externas. </w:t>
      </w:r>
    </w:p>
    <w:p w:rsidR="00AC26C7" w:rsidRDefault="00AC26C7" w:rsidP="00BD727C">
      <w:pPr>
        <w:pStyle w:val="Default"/>
        <w:keepNext/>
        <w:keepLines/>
        <w:spacing w:line="360" w:lineRule="auto"/>
        <w:jc w:val="both"/>
        <w:rPr>
          <w:sz w:val="23"/>
          <w:szCs w:val="23"/>
        </w:rPr>
      </w:pPr>
      <w:r>
        <w:rPr>
          <w:sz w:val="23"/>
          <w:szCs w:val="23"/>
        </w:rPr>
        <w:t xml:space="preserve">CALÇADA – Pavimentação do terreno dentro do lote. </w:t>
      </w:r>
    </w:p>
    <w:p w:rsidR="00147430" w:rsidRDefault="00AC26C7" w:rsidP="00BD727C">
      <w:pPr>
        <w:pStyle w:val="Default"/>
        <w:keepNext/>
        <w:keepLines/>
        <w:pageBreakBefore/>
        <w:spacing w:line="360" w:lineRule="auto"/>
        <w:jc w:val="both"/>
        <w:rPr>
          <w:sz w:val="23"/>
          <w:szCs w:val="23"/>
        </w:rPr>
      </w:pPr>
      <w:r>
        <w:rPr>
          <w:sz w:val="23"/>
          <w:szCs w:val="23"/>
        </w:rPr>
        <w:lastRenderedPageBreak/>
        <w:t>CONSERTOS – Pequenas obras de substituição ou reparaçã</w:t>
      </w:r>
      <w:r w:rsidR="00147430">
        <w:rPr>
          <w:sz w:val="23"/>
          <w:szCs w:val="23"/>
        </w:rPr>
        <w:t xml:space="preserve">o de partes de uma edificação. COPA – Compartimento auxiliar da cozinha. </w:t>
      </w:r>
    </w:p>
    <w:p w:rsidR="00147430" w:rsidRDefault="00147430" w:rsidP="00BD727C">
      <w:pPr>
        <w:pStyle w:val="Default"/>
        <w:keepNext/>
        <w:keepLines/>
        <w:spacing w:line="360" w:lineRule="auto"/>
        <w:jc w:val="both"/>
        <w:rPr>
          <w:sz w:val="23"/>
          <w:szCs w:val="23"/>
        </w:rPr>
      </w:pPr>
      <w:r>
        <w:rPr>
          <w:sz w:val="23"/>
          <w:szCs w:val="23"/>
        </w:rPr>
        <w:t xml:space="preserve">CORREDOR – Compartimento de circulação entre as dependências de uma edificação. </w:t>
      </w:r>
    </w:p>
    <w:p w:rsidR="00147430" w:rsidRDefault="00147430" w:rsidP="00BD727C">
      <w:pPr>
        <w:pStyle w:val="Default"/>
        <w:keepNext/>
        <w:keepLines/>
        <w:spacing w:line="360" w:lineRule="auto"/>
        <w:jc w:val="both"/>
        <w:rPr>
          <w:sz w:val="23"/>
          <w:szCs w:val="23"/>
        </w:rPr>
      </w:pPr>
      <w:r>
        <w:rPr>
          <w:sz w:val="23"/>
          <w:szCs w:val="23"/>
        </w:rPr>
        <w:t xml:space="preserve">COZINHA – Compartimento onde são preparados os alimentos. </w:t>
      </w:r>
    </w:p>
    <w:p w:rsidR="00147430" w:rsidRDefault="00147430" w:rsidP="00BD727C">
      <w:pPr>
        <w:pStyle w:val="Default"/>
        <w:keepNext/>
        <w:keepLines/>
        <w:spacing w:line="360" w:lineRule="auto"/>
        <w:jc w:val="both"/>
        <w:rPr>
          <w:sz w:val="23"/>
          <w:szCs w:val="23"/>
        </w:rPr>
      </w:pPr>
      <w:r>
        <w:rPr>
          <w:sz w:val="23"/>
          <w:szCs w:val="23"/>
        </w:rPr>
        <w:t xml:space="preserve">COTA – Indicação ou registro numérico de dimensões. </w:t>
      </w:r>
    </w:p>
    <w:p w:rsidR="00147430" w:rsidRDefault="00147430" w:rsidP="00BD727C">
      <w:pPr>
        <w:pStyle w:val="Default"/>
        <w:keepNext/>
        <w:keepLines/>
        <w:spacing w:line="360" w:lineRule="auto"/>
        <w:jc w:val="both"/>
        <w:rPr>
          <w:sz w:val="23"/>
          <w:szCs w:val="23"/>
        </w:rPr>
      </w:pPr>
      <w:r>
        <w:rPr>
          <w:sz w:val="23"/>
          <w:szCs w:val="23"/>
        </w:rPr>
        <w:t xml:space="preserve">DEPÓSITO – Edificação destinada à guarda prolongada de mercadorias. </w:t>
      </w:r>
    </w:p>
    <w:p w:rsidR="00147430" w:rsidRDefault="00147430" w:rsidP="00BD727C">
      <w:pPr>
        <w:pStyle w:val="Default"/>
        <w:keepNext/>
        <w:keepLines/>
        <w:spacing w:line="360" w:lineRule="auto"/>
        <w:jc w:val="both"/>
        <w:rPr>
          <w:sz w:val="23"/>
          <w:szCs w:val="23"/>
        </w:rPr>
      </w:pPr>
      <w:r>
        <w:rPr>
          <w:sz w:val="23"/>
          <w:szCs w:val="23"/>
        </w:rPr>
        <w:t xml:space="preserve">DEPÓSITO DOMÉSTICO – Compartimento de uma edificação destinado à guarda de utensílios domésticos. </w:t>
      </w:r>
    </w:p>
    <w:p w:rsidR="00147430" w:rsidRDefault="00147430" w:rsidP="00BD727C">
      <w:pPr>
        <w:pStyle w:val="Default"/>
        <w:keepNext/>
        <w:keepLines/>
        <w:spacing w:line="360" w:lineRule="auto"/>
        <w:jc w:val="both"/>
        <w:rPr>
          <w:sz w:val="23"/>
          <w:szCs w:val="23"/>
        </w:rPr>
      </w:pPr>
      <w:r>
        <w:rPr>
          <w:sz w:val="23"/>
          <w:szCs w:val="23"/>
        </w:rPr>
        <w:t xml:space="preserve">ELEVADOR – Máquina que executa o transporte em altura de pessoas e mercadorias. </w:t>
      </w:r>
    </w:p>
    <w:p w:rsidR="00147430" w:rsidRDefault="00147430" w:rsidP="00BD727C">
      <w:pPr>
        <w:pStyle w:val="Default"/>
        <w:keepNext/>
        <w:keepLines/>
        <w:spacing w:line="360" w:lineRule="auto"/>
        <w:jc w:val="both"/>
        <w:rPr>
          <w:sz w:val="23"/>
          <w:szCs w:val="23"/>
        </w:rPr>
      </w:pPr>
      <w:r>
        <w:rPr>
          <w:sz w:val="23"/>
          <w:szCs w:val="23"/>
        </w:rPr>
        <w:t xml:space="preserve">ESCADARIA – Série de escadas, dispostas em diferentes lances e separadas por patamares ou pavimentos. </w:t>
      </w:r>
    </w:p>
    <w:p w:rsidR="00147430" w:rsidRDefault="00147430" w:rsidP="00BD727C">
      <w:pPr>
        <w:pStyle w:val="Default"/>
        <w:keepNext/>
        <w:keepLines/>
        <w:spacing w:line="360" w:lineRule="auto"/>
        <w:jc w:val="both"/>
        <w:rPr>
          <w:sz w:val="23"/>
          <w:szCs w:val="23"/>
        </w:rPr>
      </w:pPr>
      <w:r>
        <w:rPr>
          <w:sz w:val="23"/>
          <w:szCs w:val="23"/>
        </w:rPr>
        <w:t xml:space="preserve">ESCAIOLA – Revestimento liso, lavável para paredes, à base de gesso e cimento branco. </w:t>
      </w:r>
    </w:p>
    <w:p w:rsidR="00147430" w:rsidRDefault="00147430" w:rsidP="00BD727C">
      <w:pPr>
        <w:pStyle w:val="Default"/>
        <w:keepNext/>
        <w:keepLines/>
        <w:spacing w:line="360" w:lineRule="auto"/>
        <w:jc w:val="both"/>
        <w:rPr>
          <w:sz w:val="23"/>
          <w:szCs w:val="23"/>
        </w:rPr>
      </w:pPr>
      <w:r>
        <w:rPr>
          <w:sz w:val="23"/>
          <w:szCs w:val="23"/>
        </w:rPr>
        <w:t xml:space="preserve">ESCALA – Relação entre as dimensões do desenho e do que ele representa. </w:t>
      </w:r>
    </w:p>
    <w:p w:rsidR="00147430" w:rsidRDefault="00147430" w:rsidP="00BD727C">
      <w:pPr>
        <w:pStyle w:val="Default"/>
        <w:keepNext/>
        <w:keepLines/>
        <w:spacing w:line="360" w:lineRule="auto"/>
        <w:jc w:val="both"/>
        <w:rPr>
          <w:sz w:val="23"/>
          <w:szCs w:val="23"/>
        </w:rPr>
      </w:pPr>
      <w:r>
        <w:rPr>
          <w:sz w:val="23"/>
          <w:szCs w:val="23"/>
        </w:rPr>
        <w:t xml:space="preserve">ESQUADRIA – Termo genérico para indicar portas, janelas, caixilhos e venezianas. </w:t>
      </w:r>
    </w:p>
    <w:p w:rsidR="00147430" w:rsidRDefault="00147430" w:rsidP="00BD727C">
      <w:pPr>
        <w:pStyle w:val="Default"/>
        <w:keepNext/>
        <w:keepLines/>
        <w:spacing w:line="360" w:lineRule="auto"/>
        <w:jc w:val="both"/>
        <w:rPr>
          <w:sz w:val="23"/>
          <w:szCs w:val="23"/>
        </w:rPr>
      </w:pPr>
      <w:r>
        <w:rPr>
          <w:sz w:val="23"/>
          <w:szCs w:val="23"/>
        </w:rPr>
        <w:t xml:space="preserve">FACHADA – Elevação das partes externas de uma edificação. </w:t>
      </w:r>
    </w:p>
    <w:p w:rsidR="00147430" w:rsidRDefault="00147430" w:rsidP="00BD727C">
      <w:pPr>
        <w:pStyle w:val="Default"/>
        <w:keepNext/>
        <w:keepLines/>
        <w:spacing w:line="360" w:lineRule="auto"/>
        <w:jc w:val="both"/>
        <w:rPr>
          <w:sz w:val="23"/>
          <w:szCs w:val="23"/>
        </w:rPr>
      </w:pPr>
      <w:r>
        <w:rPr>
          <w:sz w:val="23"/>
          <w:szCs w:val="23"/>
        </w:rPr>
        <w:t xml:space="preserve">FORRO – Revestimento da parte inferior do madeiramento do telhado. Cobertura de um pavimento. </w:t>
      </w:r>
    </w:p>
    <w:p w:rsidR="00147430" w:rsidRDefault="00147430" w:rsidP="00BD727C">
      <w:pPr>
        <w:pStyle w:val="Default"/>
        <w:keepNext/>
        <w:keepLines/>
        <w:spacing w:line="360" w:lineRule="auto"/>
        <w:jc w:val="both"/>
        <w:rPr>
          <w:sz w:val="23"/>
          <w:szCs w:val="23"/>
        </w:rPr>
      </w:pPr>
      <w:r>
        <w:rPr>
          <w:sz w:val="23"/>
          <w:szCs w:val="23"/>
        </w:rPr>
        <w:t xml:space="preserve">FOSSA SÉPTICA OU FOSSA SANITÁRIA – Tanque de concreto ou de alvenaria revestida em que se depositam as águas do esgoto e onde as matérias sofrem o processo de mineralização. </w:t>
      </w:r>
    </w:p>
    <w:p w:rsidR="00147430" w:rsidRDefault="00147430" w:rsidP="00BD727C">
      <w:pPr>
        <w:pStyle w:val="Default"/>
        <w:keepNext/>
        <w:keepLines/>
        <w:spacing w:line="360" w:lineRule="auto"/>
        <w:jc w:val="both"/>
        <w:rPr>
          <w:sz w:val="23"/>
          <w:szCs w:val="23"/>
        </w:rPr>
      </w:pPr>
      <w:r>
        <w:rPr>
          <w:sz w:val="23"/>
          <w:szCs w:val="23"/>
        </w:rPr>
        <w:t xml:space="preserve">GABARITO – Dimensão previamente fixada que determina a largura de logradouros, altura de edificações, etc. </w:t>
      </w:r>
    </w:p>
    <w:p w:rsidR="00147430" w:rsidRDefault="00147430" w:rsidP="00BD727C">
      <w:pPr>
        <w:pStyle w:val="Default"/>
        <w:keepNext/>
        <w:keepLines/>
        <w:spacing w:line="360" w:lineRule="auto"/>
        <w:jc w:val="both"/>
        <w:rPr>
          <w:sz w:val="23"/>
          <w:szCs w:val="23"/>
        </w:rPr>
      </w:pPr>
      <w:r>
        <w:rPr>
          <w:sz w:val="23"/>
          <w:szCs w:val="23"/>
        </w:rPr>
        <w:t xml:space="preserve">GALPÃO – Telheiro fechado em mais de duas faces. </w:t>
      </w:r>
    </w:p>
    <w:p w:rsidR="00147430" w:rsidRDefault="00147430" w:rsidP="00BD727C">
      <w:pPr>
        <w:pStyle w:val="Default"/>
        <w:keepNext/>
        <w:keepLines/>
        <w:spacing w:line="360" w:lineRule="auto"/>
        <w:jc w:val="both"/>
        <w:rPr>
          <w:sz w:val="23"/>
          <w:szCs w:val="23"/>
        </w:rPr>
      </w:pPr>
      <w:r>
        <w:rPr>
          <w:sz w:val="23"/>
          <w:szCs w:val="23"/>
        </w:rPr>
        <w:t xml:space="preserve">HABITAÇÃO – Economia domiciliar – Residência </w:t>
      </w:r>
    </w:p>
    <w:p w:rsidR="00147430" w:rsidRDefault="00147430" w:rsidP="00BD727C">
      <w:pPr>
        <w:pStyle w:val="Default"/>
        <w:keepNext/>
        <w:keepLines/>
        <w:spacing w:line="360" w:lineRule="auto"/>
        <w:jc w:val="both"/>
        <w:rPr>
          <w:sz w:val="23"/>
          <w:szCs w:val="23"/>
        </w:rPr>
      </w:pPr>
      <w:r>
        <w:rPr>
          <w:sz w:val="23"/>
          <w:szCs w:val="23"/>
        </w:rPr>
        <w:t xml:space="preserve">HABITE-SE – Documento expedido pelo órgão competente da Prefeitura que autoriza a ocupação de edificação nova ou ampliada. </w:t>
      </w:r>
    </w:p>
    <w:p w:rsidR="00147430" w:rsidRDefault="00147430" w:rsidP="00BD727C">
      <w:pPr>
        <w:pStyle w:val="Default"/>
        <w:keepNext/>
        <w:keepLines/>
        <w:spacing w:line="360" w:lineRule="auto"/>
        <w:jc w:val="both"/>
        <w:rPr>
          <w:sz w:val="23"/>
          <w:szCs w:val="23"/>
        </w:rPr>
      </w:pPr>
      <w:r>
        <w:rPr>
          <w:sz w:val="23"/>
          <w:szCs w:val="23"/>
        </w:rPr>
        <w:t xml:space="preserve">INDÚSTRIA INCÔMODA – É aquela cujo funcionamento pode ocasionar ruídos, trepidações, emissões de poeiras, fuligens, exalação de maus cheiros, poluição de cursos d’água, podendo constituir incômodo à vizinhança. </w:t>
      </w:r>
    </w:p>
    <w:p w:rsidR="00147430" w:rsidRDefault="00147430" w:rsidP="00BD727C">
      <w:pPr>
        <w:pStyle w:val="Default"/>
        <w:keepNext/>
        <w:keepLines/>
        <w:spacing w:line="360" w:lineRule="auto"/>
        <w:jc w:val="both"/>
        <w:rPr>
          <w:sz w:val="23"/>
          <w:szCs w:val="23"/>
        </w:rPr>
      </w:pPr>
      <w:r>
        <w:rPr>
          <w:sz w:val="23"/>
          <w:szCs w:val="23"/>
        </w:rPr>
        <w:t xml:space="preserve">INDÚSTRIA NOCIVA – É aquela que por qualquer motivo poderá tornar-se prejudicial à saúde pública. </w:t>
      </w:r>
    </w:p>
    <w:p w:rsidR="00147430" w:rsidRDefault="00147430" w:rsidP="00BD727C">
      <w:pPr>
        <w:pStyle w:val="Default"/>
        <w:keepNext/>
        <w:keepLines/>
        <w:spacing w:line="360" w:lineRule="auto"/>
        <w:jc w:val="both"/>
        <w:rPr>
          <w:sz w:val="23"/>
          <w:szCs w:val="23"/>
        </w:rPr>
      </w:pPr>
      <w:r>
        <w:rPr>
          <w:sz w:val="23"/>
          <w:szCs w:val="23"/>
        </w:rPr>
        <w:t xml:space="preserve">INDÚSTRIA PERIGOSA – É aquela que por sua natureza pode constituir perigo de vida à vizinhança. </w:t>
      </w:r>
    </w:p>
    <w:p w:rsidR="00147430" w:rsidRDefault="00147430" w:rsidP="00BD727C">
      <w:pPr>
        <w:pStyle w:val="Default"/>
        <w:keepNext/>
        <w:keepLines/>
        <w:spacing w:line="360" w:lineRule="auto"/>
        <w:jc w:val="both"/>
        <w:rPr>
          <w:sz w:val="23"/>
          <w:szCs w:val="23"/>
        </w:rPr>
      </w:pPr>
      <w:r>
        <w:rPr>
          <w:sz w:val="23"/>
          <w:szCs w:val="23"/>
        </w:rPr>
        <w:lastRenderedPageBreak/>
        <w:t xml:space="preserve">LOGRADOURO PÚBLICO – Parte da superfície da cidade destinada ao trânsito e ao uso público, oficialmente, reconhecido e designado por um nome próprio. </w:t>
      </w:r>
    </w:p>
    <w:p w:rsidR="00147430" w:rsidRDefault="00147430" w:rsidP="00BD727C">
      <w:pPr>
        <w:pStyle w:val="Default"/>
        <w:keepNext/>
        <w:keepLines/>
        <w:spacing w:line="360" w:lineRule="auto"/>
        <w:jc w:val="both"/>
        <w:rPr>
          <w:sz w:val="23"/>
          <w:szCs w:val="23"/>
        </w:rPr>
      </w:pPr>
      <w:r>
        <w:rPr>
          <w:sz w:val="23"/>
          <w:szCs w:val="23"/>
        </w:rPr>
        <w:t xml:space="preserve">LOTE – Porção de terreno que faz frente ou testada para um logradouro, descrita e legalmente assegurada por uma prova de domínio. </w:t>
      </w:r>
    </w:p>
    <w:p w:rsidR="00147430" w:rsidRDefault="00147430" w:rsidP="00BD727C">
      <w:pPr>
        <w:pStyle w:val="Default"/>
        <w:keepNext/>
        <w:keepLines/>
        <w:spacing w:line="360" w:lineRule="auto"/>
        <w:jc w:val="both"/>
        <w:rPr>
          <w:sz w:val="23"/>
          <w:szCs w:val="23"/>
        </w:rPr>
      </w:pPr>
      <w:r>
        <w:rPr>
          <w:sz w:val="23"/>
          <w:szCs w:val="23"/>
        </w:rPr>
        <w:t xml:space="preserve">MARQUISE – Balanço constituindo cobertura. </w:t>
      </w:r>
    </w:p>
    <w:p w:rsidR="00147430" w:rsidRDefault="00147430" w:rsidP="00BD727C">
      <w:pPr>
        <w:pStyle w:val="Default"/>
        <w:keepNext/>
        <w:keepLines/>
        <w:spacing w:line="360" w:lineRule="auto"/>
        <w:jc w:val="both"/>
        <w:rPr>
          <w:sz w:val="23"/>
          <w:szCs w:val="23"/>
        </w:rPr>
      </w:pPr>
      <w:r>
        <w:rPr>
          <w:sz w:val="23"/>
          <w:szCs w:val="23"/>
        </w:rPr>
        <w:t xml:space="preserve">MEIO FIO – Peça de pedra ou de concreto que separa em desnível o passeio da parte carroçável das ruas ou estradas - Também chamado cordão. </w:t>
      </w:r>
    </w:p>
    <w:p w:rsidR="00147430" w:rsidRDefault="00147430" w:rsidP="00BD727C">
      <w:pPr>
        <w:pStyle w:val="Default"/>
        <w:keepNext/>
        <w:keepLines/>
        <w:spacing w:line="360" w:lineRule="auto"/>
        <w:jc w:val="both"/>
        <w:rPr>
          <w:sz w:val="23"/>
          <w:szCs w:val="23"/>
        </w:rPr>
      </w:pPr>
      <w:r>
        <w:rPr>
          <w:sz w:val="23"/>
          <w:szCs w:val="23"/>
        </w:rPr>
        <w:t xml:space="preserve">MEMORIAL – Descrição completa dos serviços a serem executados em uma obra. Acompanha o projeto. </w:t>
      </w:r>
    </w:p>
    <w:p w:rsidR="00147430" w:rsidRDefault="00147430" w:rsidP="00BD727C">
      <w:pPr>
        <w:pStyle w:val="Default"/>
        <w:keepNext/>
        <w:keepLines/>
        <w:spacing w:line="360" w:lineRule="auto"/>
        <w:jc w:val="both"/>
        <w:rPr>
          <w:sz w:val="23"/>
          <w:szCs w:val="23"/>
        </w:rPr>
      </w:pPr>
      <w:r>
        <w:rPr>
          <w:sz w:val="23"/>
          <w:szCs w:val="23"/>
        </w:rPr>
        <w:t xml:space="preserve">NIVELAMENTO – Determinação de cotas de altitudes de linha traçada no terreno – Regularização do terreno por desatêrro das partes altas e enchimento das partes baixas. </w:t>
      </w:r>
    </w:p>
    <w:p w:rsidR="00147430" w:rsidRDefault="00147430" w:rsidP="00BD727C">
      <w:pPr>
        <w:pStyle w:val="Default"/>
        <w:keepNext/>
        <w:keepLines/>
        <w:spacing w:line="360" w:lineRule="auto"/>
        <w:jc w:val="both"/>
        <w:rPr>
          <w:sz w:val="23"/>
          <w:szCs w:val="23"/>
        </w:rPr>
      </w:pPr>
      <w:r>
        <w:rPr>
          <w:sz w:val="23"/>
          <w:szCs w:val="23"/>
        </w:rPr>
        <w:t xml:space="preserve">PARAPEITO – Resguardo de madeira, ferro ou alvenaria de pequena altura colocado nos bordos das sacadas, terraços e pontes – Guarda-corpo. </w:t>
      </w:r>
    </w:p>
    <w:p w:rsidR="00661BAF" w:rsidRDefault="00147430" w:rsidP="00BD727C">
      <w:pPr>
        <w:pStyle w:val="Default"/>
        <w:keepNext/>
        <w:keepLines/>
        <w:spacing w:line="360" w:lineRule="auto"/>
        <w:jc w:val="both"/>
        <w:rPr>
          <w:sz w:val="23"/>
          <w:szCs w:val="23"/>
        </w:rPr>
      </w:pPr>
      <w:r>
        <w:rPr>
          <w:sz w:val="23"/>
          <w:szCs w:val="23"/>
        </w:rPr>
        <w:t xml:space="preserve">PAREDE DE MEAÇÃO – Parede comum a edificações contíguas cujo eixo coincide com a linha divisória dos lotes.    </w:t>
      </w:r>
      <w:r w:rsidR="00661BAF">
        <w:rPr>
          <w:sz w:val="23"/>
          <w:szCs w:val="23"/>
        </w:rPr>
        <w:t xml:space="preserve">  </w:t>
      </w:r>
    </w:p>
    <w:p w:rsidR="00661BAF" w:rsidRDefault="00661BAF" w:rsidP="00BD727C">
      <w:pPr>
        <w:pStyle w:val="Default"/>
        <w:keepNext/>
        <w:keepLines/>
        <w:spacing w:line="360" w:lineRule="auto"/>
        <w:jc w:val="both"/>
        <w:rPr>
          <w:sz w:val="23"/>
          <w:szCs w:val="23"/>
        </w:rPr>
      </w:pPr>
      <w:r>
        <w:rPr>
          <w:sz w:val="23"/>
          <w:szCs w:val="23"/>
        </w:rPr>
        <w:t xml:space="preserve">PASSEIO - Parte do logradouro </w:t>
      </w:r>
      <w:r w:rsidR="003567CC">
        <w:rPr>
          <w:sz w:val="23"/>
          <w:szCs w:val="23"/>
        </w:rPr>
        <w:t>destinada ao trânsito de pedestres.</w:t>
      </w:r>
      <w:r w:rsidR="00AC26C7">
        <w:rPr>
          <w:sz w:val="23"/>
          <w:szCs w:val="23"/>
        </w:rPr>
        <w:t xml:space="preserve"> </w:t>
      </w:r>
    </w:p>
    <w:p w:rsidR="00661BAF" w:rsidRDefault="00702CD6" w:rsidP="00BD727C">
      <w:pPr>
        <w:pStyle w:val="Default"/>
        <w:keepNext/>
        <w:keepLines/>
        <w:spacing w:line="360" w:lineRule="auto"/>
        <w:jc w:val="both"/>
        <w:rPr>
          <w:sz w:val="23"/>
          <w:szCs w:val="23"/>
        </w:rPr>
      </w:pPr>
      <w:r>
        <w:rPr>
          <w:sz w:val="23"/>
          <w:szCs w:val="23"/>
        </w:rPr>
        <w:t>PATAMAR - Superfície intermediária entre dois lances das escada.</w:t>
      </w:r>
    </w:p>
    <w:p w:rsidR="009B3D84" w:rsidRDefault="009B3D84" w:rsidP="00BD727C">
      <w:pPr>
        <w:pStyle w:val="Default"/>
        <w:keepNext/>
        <w:keepLines/>
        <w:spacing w:line="360" w:lineRule="auto"/>
        <w:jc w:val="both"/>
        <w:rPr>
          <w:sz w:val="23"/>
          <w:szCs w:val="23"/>
        </w:rPr>
      </w:pPr>
      <w:r>
        <w:rPr>
          <w:sz w:val="23"/>
          <w:szCs w:val="23"/>
        </w:rPr>
        <w:t xml:space="preserve">PAVIMENTO - Plano que divide </w:t>
      </w:r>
      <w:r w:rsidR="00DC3D5F">
        <w:rPr>
          <w:sz w:val="23"/>
          <w:szCs w:val="23"/>
        </w:rPr>
        <w:t>as edificações</w:t>
      </w:r>
      <w:r w:rsidR="00990FBF">
        <w:rPr>
          <w:sz w:val="23"/>
          <w:szCs w:val="23"/>
        </w:rPr>
        <w:t xml:space="preserve"> </w:t>
      </w:r>
      <w:r w:rsidR="003A425E">
        <w:rPr>
          <w:sz w:val="23"/>
          <w:szCs w:val="23"/>
        </w:rPr>
        <w:t>no sentido da altura. Conjunto de dependências</w:t>
      </w:r>
      <w:r w:rsidR="00BF7284">
        <w:rPr>
          <w:sz w:val="23"/>
          <w:szCs w:val="23"/>
        </w:rPr>
        <w:t xml:space="preserve"> situadas no mesmo nível, compreendido entre dois pisos consecutivos.</w:t>
      </w:r>
    </w:p>
    <w:p w:rsidR="00661BAF" w:rsidRDefault="00661BAF" w:rsidP="00BD727C">
      <w:pPr>
        <w:pStyle w:val="Default"/>
        <w:keepNext/>
        <w:keepLines/>
        <w:spacing w:line="360" w:lineRule="auto"/>
        <w:jc w:val="both"/>
        <w:rPr>
          <w:sz w:val="23"/>
          <w:szCs w:val="23"/>
        </w:rPr>
      </w:pPr>
      <w:r>
        <w:rPr>
          <w:sz w:val="23"/>
          <w:szCs w:val="23"/>
        </w:rPr>
        <w:t xml:space="preserve">PÉ DIREITO – Distância vertical entre o piso e o teto do compartimento. </w:t>
      </w:r>
    </w:p>
    <w:p w:rsidR="00661BAF" w:rsidRDefault="00661BAF" w:rsidP="00BD727C">
      <w:pPr>
        <w:pStyle w:val="Default"/>
        <w:keepNext/>
        <w:keepLines/>
        <w:spacing w:line="360" w:lineRule="auto"/>
        <w:jc w:val="both"/>
        <w:rPr>
          <w:sz w:val="23"/>
          <w:szCs w:val="23"/>
        </w:rPr>
      </w:pPr>
      <w:r>
        <w:rPr>
          <w:sz w:val="23"/>
          <w:szCs w:val="23"/>
        </w:rPr>
        <w:t xml:space="preserve">PISO – Chão, pavimentação – Pavimento </w:t>
      </w:r>
    </w:p>
    <w:p w:rsidR="00661BAF" w:rsidRDefault="00661BAF" w:rsidP="00BD727C">
      <w:pPr>
        <w:pStyle w:val="Default"/>
        <w:keepNext/>
        <w:keepLines/>
        <w:spacing w:line="360" w:lineRule="auto"/>
        <w:jc w:val="both"/>
        <w:rPr>
          <w:sz w:val="23"/>
          <w:szCs w:val="23"/>
        </w:rPr>
      </w:pPr>
      <w:r>
        <w:rPr>
          <w:sz w:val="23"/>
          <w:szCs w:val="23"/>
        </w:rPr>
        <w:t xml:space="preserve">PLATIBANDA – Coroamento superior das edificações formada pelo prolongamento das paredes externas acima do forro. </w:t>
      </w:r>
    </w:p>
    <w:p w:rsidR="00661BAF" w:rsidRDefault="00661BAF" w:rsidP="00BD727C">
      <w:pPr>
        <w:pStyle w:val="Default"/>
        <w:keepNext/>
        <w:keepLines/>
        <w:spacing w:line="360" w:lineRule="auto"/>
        <w:jc w:val="both"/>
        <w:rPr>
          <w:sz w:val="23"/>
          <w:szCs w:val="23"/>
        </w:rPr>
      </w:pPr>
      <w:r>
        <w:rPr>
          <w:sz w:val="23"/>
          <w:szCs w:val="23"/>
        </w:rPr>
        <w:t xml:space="preserve">POÇO DE VENTILAÇÃO – Área de pequenas dimensões destinada a ventilar compartimentos de uso especial e de curta permanência. </w:t>
      </w:r>
    </w:p>
    <w:p w:rsidR="00661BAF" w:rsidRDefault="00661BAF" w:rsidP="00BD727C">
      <w:pPr>
        <w:pStyle w:val="Default"/>
        <w:keepNext/>
        <w:keepLines/>
        <w:spacing w:line="360" w:lineRule="auto"/>
        <w:jc w:val="both"/>
        <w:rPr>
          <w:sz w:val="23"/>
          <w:szCs w:val="23"/>
        </w:rPr>
      </w:pPr>
      <w:r>
        <w:rPr>
          <w:sz w:val="23"/>
          <w:szCs w:val="23"/>
        </w:rPr>
        <w:t xml:space="preserve">PORÃO – Parte não utilizável da edificação, abaixo do pavimento térreo. </w:t>
      </w:r>
    </w:p>
    <w:p w:rsidR="00661BAF" w:rsidRDefault="00661BAF" w:rsidP="00BD727C">
      <w:pPr>
        <w:pStyle w:val="Default"/>
        <w:keepNext/>
        <w:keepLines/>
        <w:spacing w:line="360" w:lineRule="auto"/>
        <w:jc w:val="both"/>
        <w:rPr>
          <w:sz w:val="23"/>
          <w:szCs w:val="23"/>
        </w:rPr>
      </w:pPr>
      <w:r>
        <w:rPr>
          <w:sz w:val="23"/>
          <w:szCs w:val="23"/>
        </w:rPr>
        <w:t xml:space="preserve">QUARTEIRÃO – Área limitada por 3 ou mais logradouros adjacentes. </w:t>
      </w:r>
    </w:p>
    <w:p w:rsidR="00661BAF" w:rsidRDefault="00661BAF" w:rsidP="00BD727C">
      <w:pPr>
        <w:pStyle w:val="Default"/>
        <w:keepNext/>
        <w:keepLines/>
        <w:spacing w:line="360" w:lineRule="auto"/>
        <w:jc w:val="both"/>
        <w:rPr>
          <w:sz w:val="23"/>
          <w:szCs w:val="23"/>
        </w:rPr>
      </w:pPr>
      <w:r>
        <w:rPr>
          <w:sz w:val="23"/>
          <w:szCs w:val="23"/>
        </w:rPr>
        <w:t xml:space="preserve">RECONSTRUÇÃO – Ato de construir novamente, no mesmo local e com as mesmas dimensões, uma edificação ou parte dela que tenha sido demolida. </w:t>
      </w:r>
    </w:p>
    <w:p w:rsidR="00661BAF" w:rsidRDefault="00661BAF" w:rsidP="00BD727C">
      <w:pPr>
        <w:pStyle w:val="Default"/>
        <w:keepNext/>
        <w:keepLines/>
        <w:spacing w:line="360" w:lineRule="auto"/>
        <w:jc w:val="both"/>
        <w:rPr>
          <w:sz w:val="23"/>
          <w:szCs w:val="23"/>
        </w:rPr>
      </w:pPr>
      <w:r>
        <w:rPr>
          <w:sz w:val="23"/>
          <w:szCs w:val="23"/>
        </w:rPr>
        <w:t xml:space="preserve">REFORMA – Alteração de uma edificação em suas partes essenciais sem aumento de área construída. </w:t>
      </w:r>
    </w:p>
    <w:p w:rsidR="00661BAF" w:rsidRDefault="00661BAF" w:rsidP="00BD727C">
      <w:pPr>
        <w:pStyle w:val="Default"/>
        <w:keepNext/>
        <w:keepLines/>
        <w:spacing w:line="360" w:lineRule="auto"/>
        <w:jc w:val="both"/>
        <w:rPr>
          <w:sz w:val="23"/>
          <w:szCs w:val="23"/>
        </w:rPr>
      </w:pPr>
      <w:r>
        <w:rPr>
          <w:sz w:val="23"/>
          <w:szCs w:val="23"/>
        </w:rPr>
        <w:t xml:space="preserve">RECUO – É à distância da construção às divisas do terreno, medida no pavimento térreo. </w:t>
      </w:r>
    </w:p>
    <w:p w:rsidR="00661BAF" w:rsidRDefault="00661BAF" w:rsidP="00BD727C">
      <w:pPr>
        <w:pStyle w:val="Default"/>
        <w:keepNext/>
        <w:keepLines/>
        <w:spacing w:line="360" w:lineRule="auto"/>
        <w:jc w:val="both"/>
        <w:rPr>
          <w:sz w:val="23"/>
          <w:szCs w:val="23"/>
        </w:rPr>
      </w:pPr>
      <w:r>
        <w:rPr>
          <w:sz w:val="23"/>
          <w:szCs w:val="23"/>
        </w:rPr>
        <w:t xml:space="preserve">SOLEIRA – Parte inferior do vão da porta. </w:t>
      </w:r>
    </w:p>
    <w:p w:rsidR="00661BAF" w:rsidRDefault="00661BAF" w:rsidP="00BD727C">
      <w:pPr>
        <w:pStyle w:val="Default"/>
        <w:keepNext/>
        <w:keepLines/>
        <w:spacing w:line="360" w:lineRule="auto"/>
        <w:jc w:val="both"/>
        <w:rPr>
          <w:sz w:val="23"/>
          <w:szCs w:val="23"/>
        </w:rPr>
      </w:pPr>
      <w:r>
        <w:rPr>
          <w:sz w:val="23"/>
          <w:szCs w:val="23"/>
        </w:rPr>
        <w:lastRenderedPageBreak/>
        <w:t xml:space="preserve">SUBSOLO – Pavimento situado abaixo do térreo tendo pelo menos a metade do pé direito abaixo do terreno circundante. </w:t>
      </w:r>
    </w:p>
    <w:p w:rsidR="00661BAF" w:rsidRDefault="00661BAF" w:rsidP="00BD727C">
      <w:pPr>
        <w:pStyle w:val="Default"/>
        <w:keepNext/>
        <w:keepLines/>
        <w:spacing w:line="360" w:lineRule="auto"/>
        <w:jc w:val="both"/>
        <w:rPr>
          <w:sz w:val="23"/>
          <w:szCs w:val="23"/>
        </w:rPr>
      </w:pPr>
      <w:r>
        <w:rPr>
          <w:sz w:val="23"/>
          <w:szCs w:val="23"/>
        </w:rPr>
        <w:t xml:space="preserve">TABIQUE – Parede divisória de madeira ou material similar. </w:t>
      </w:r>
    </w:p>
    <w:p w:rsidR="00661BAF" w:rsidRDefault="00661BAF" w:rsidP="00BD727C">
      <w:pPr>
        <w:pStyle w:val="Default"/>
        <w:keepNext/>
        <w:keepLines/>
        <w:spacing w:line="360" w:lineRule="auto"/>
        <w:jc w:val="both"/>
        <w:rPr>
          <w:sz w:val="23"/>
          <w:szCs w:val="23"/>
        </w:rPr>
      </w:pPr>
      <w:r>
        <w:rPr>
          <w:sz w:val="23"/>
          <w:szCs w:val="23"/>
        </w:rPr>
        <w:t xml:space="preserve">TELHEIRO – Construção constituída por uma cobertura sem forro suportada por meio de pilares podendo ser fechada parcialmente, no máximo em duas faces. </w:t>
      </w:r>
    </w:p>
    <w:p w:rsidR="00661BAF" w:rsidRDefault="00661BAF" w:rsidP="00BD727C">
      <w:pPr>
        <w:pStyle w:val="Default"/>
        <w:keepNext/>
        <w:keepLines/>
        <w:spacing w:line="360" w:lineRule="auto"/>
        <w:jc w:val="both"/>
        <w:rPr>
          <w:sz w:val="23"/>
          <w:szCs w:val="23"/>
        </w:rPr>
      </w:pPr>
      <w:r>
        <w:rPr>
          <w:sz w:val="23"/>
          <w:szCs w:val="23"/>
        </w:rPr>
        <w:t xml:space="preserve">TERRAÇO – Cobertura de edificação constituída de piso utilizável. </w:t>
      </w:r>
    </w:p>
    <w:p w:rsidR="00661BAF" w:rsidRDefault="00661BAF" w:rsidP="00BD727C">
      <w:pPr>
        <w:pStyle w:val="Default"/>
        <w:keepNext/>
        <w:keepLines/>
        <w:spacing w:line="360" w:lineRule="auto"/>
        <w:jc w:val="both"/>
        <w:rPr>
          <w:sz w:val="23"/>
          <w:szCs w:val="23"/>
        </w:rPr>
      </w:pPr>
      <w:r>
        <w:rPr>
          <w:sz w:val="23"/>
          <w:szCs w:val="23"/>
        </w:rPr>
        <w:t xml:space="preserve">TESTADA – Frente do lote ou de terreno. Distância medida entre as divisas laterais no alinhamento do lote. </w:t>
      </w:r>
    </w:p>
    <w:p w:rsidR="00661BAF" w:rsidRDefault="00661BAF" w:rsidP="00BD727C">
      <w:pPr>
        <w:pStyle w:val="Default"/>
        <w:keepNext/>
        <w:keepLines/>
        <w:spacing w:line="360" w:lineRule="auto"/>
        <w:jc w:val="both"/>
        <w:rPr>
          <w:sz w:val="23"/>
          <w:szCs w:val="23"/>
        </w:rPr>
      </w:pPr>
      <w:r>
        <w:rPr>
          <w:sz w:val="23"/>
          <w:szCs w:val="23"/>
        </w:rPr>
        <w:t xml:space="preserve">TETO – O mesmo que forro. </w:t>
      </w:r>
    </w:p>
    <w:p w:rsidR="00661BAF" w:rsidRDefault="00661BAF" w:rsidP="00BD727C">
      <w:pPr>
        <w:pStyle w:val="Default"/>
        <w:keepNext/>
        <w:keepLines/>
        <w:spacing w:line="360" w:lineRule="auto"/>
        <w:jc w:val="both"/>
        <w:rPr>
          <w:sz w:val="23"/>
          <w:szCs w:val="23"/>
        </w:rPr>
      </w:pPr>
      <w:r>
        <w:rPr>
          <w:sz w:val="23"/>
          <w:szCs w:val="23"/>
        </w:rPr>
        <w:t xml:space="preserve">TOLDO – Proteção contra o sol ou chuva, para portas e janelas, geralmente com armação metálica. </w:t>
      </w:r>
    </w:p>
    <w:p w:rsidR="00661BAF" w:rsidRDefault="00661BAF" w:rsidP="00BD727C">
      <w:pPr>
        <w:pStyle w:val="Default"/>
        <w:keepNext/>
        <w:keepLines/>
        <w:spacing w:line="360" w:lineRule="auto"/>
        <w:jc w:val="both"/>
        <w:rPr>
          <w:sz w:val="23"/>
          <w:szCs w:val="23"/>
        </w:rPr>
      </w:pPr>
      <w:r>
        <w:rPr>
          <w:sz w:val="23"/>
          <w:szCs w:val="23"/>
        </w:rPr>
        <w:t xml:space="preserve">VERGA – Viga que suporta a alvenaria acima das aberturas. </w:t>
      </w:r>
    </w:p>
    <w:p w:rsidR="00661BAF" w:rsidRDefault="00661BAF" w:rsidP="00BD727C">
      <w:pPr>
        <w:pStyle w:val="Default"/>
        <w:keepNext/>
        <w:keepLines/>
        <w:spacing w:line="360" w:lineRule="auto"/>
        <w:jc w:val="both"/>
        <w:rPr>
          <w:sz w:val="23"/>
          <w:szCs w:val="23"/>
        </w:rPr>
      </w:pPr>
      <w:r>
        <w:rPr>
          <w:sz w:val="23"/>
          <w:szCs w:val="23"/>
        </w:rPr>
        <w:t xml:space="preserve">VESTÍBULO – Compartimento de pequenas dimensões junto à entrada principal das edificações. </w:t>
      </w:r>
    </w:p>
    <w:p w:rsidR="00AC26C7" w:rsidRDefault="00661BAF" w:rsidP="00BD727C">
      <w:pPr>
        <w:pStyle w:val="Default"/>
        <w:keepNext/>
        <w:keepLines/>
        <w:spacing w:line="360" w:lineRule="auto"/>
        <w:jc w:val="both"/>
        <w:rPr>
          <w:sz w:val="23"/>
          <w:szCs w:val="23"/>
        </w:rPr>
      </w:pPr>
      <w:r>
        <w:rPr>
          <w:sz w:val="23"/>
          <w:szCs w:val="23"/>
        </w:rPr>
        <w:t xml:space="preserve">VISTORIA – Diligência efetuada por funcionário habilitado para verificar determinadas condições das obras. </w:t>
      </w:r>
    </w:p>
    <w:sectPr w:rsidR="00AC26C7" w:rsidSect="00E57AA1">
      <w:headerReference w:type="default" r:id="rId8"/>
      <w:pgSz w:w="11907" w:h="16840" w:code="9"/>
      <w:pgMar w:top="0" w:right="1134" w:bottom="851" w:left="226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21C" w:rsidRDefault="00D3621C">
      <w:r>
        <w:separator/>
      </w:r>
    </w:p>
  </w:endnote>
  <w:endnote w:type="continuationSeparator" w:id="1">
    <w:p w:rsidR="00D3621C" w:rsidRDefault="00D362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21C" w:rsidRDefault="00D3621C">
      <w:r>
        <w:separator/>
      </w:r>
    </w:p>
  </w:footnote>
  <w:footnote w:type="continuationSeparator" w:id="1">
    <w:p w:rsidR="00D3621C" w:rsidRDefault="00D362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11B" w:rsidRDefault="00DB111B">
    <w:pPr>
      <w:pStyle w:val="Legenda"/>
      <w:ind w:firstLine="708"/>
      <w:rPr>
        <w:sz w:val="24"/>
      </w:rPr>
    </w:pPr>
    <w:r>
      <w:rPr>
        <w:noProof/>
      </w:rPr>
      <w:drawing>
        <wp:anchor distT="0" distB="0" distL="114300" distR="114300" simplePos="0" relativeHeight="251657216" behindDoc="0" locked="0" layoutInCell="1" allowOverlap="1">
          <wp:simplePos x="0" y="0"/>
          <wp:positionH relativeFrom="column">
            <wp:align>left</wp:align>
          </wp:positionH>
          <wp:positionV relativeFrom="paragraph">
            <wp:posOffset>0</wp:posOffset>
          </wp:positionV>
          <wp:extent cx="733425" cy="1000125"/>
          <wp:effectExtent l="1905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42000"/>
                    <a:grayscl/>
                  </a:blip>
                  <a:srcRect/>
                  <a:stretch>
                    <a:fillRect/>
                  </a:stretch>
                </pic:blipFill>
                <pic:spPr bwMode="auto">
                  <a:xfrm>
                    <a:off x="0" y="0"/>
                    <a:ext cx="733425" cy="1000125"/>
                  </a:xfrm>
                  <a:prstGeom prst="rect">
                    <a:avLst/>
                  </a:prstGeom>
                  <a:noFill/>
                  <a:ln w="9525">
                    <a:noFill/>
                    <a:miter lim="800000"/>
                    <a:headEnd/>
                    <a:tailEnd/>
                  </a:ln>
                </pic:spPr>
              </pic:pic>
            </a:graphicData>
          </a:graphic>
        </wp:anchor>
      </w:drawing>
    </w:r>
    <w:r>
      <w:rPr>
        <w:sz w:val="24"/>
      </w:rPr>
      <w:t xml:space="preserve"> </w:t>
    </w:r>
    <w:r>
      <w:rPr>
        <w:sz w:val="24"/>
      </w:rPr>
      <w:tab/>
    </w:r>
  </w:p>
  <w:p w:rsidR="00DB111B" w:rsidRDefault="00DB111B">
    <w:pPr>
      <w:pStyle w:val="Legenda"/>
      <w:ind w:firstLine="708"/>
      <w:rPr>
        <w:sz w:val="24"/>
      </w:rPr>
    </w:pPr>
  </w:p>
  <w:p w:rsidR="00DB111B" w:rsidRDefault="00DB111B">
    <w:pPr>
      <w:pStyle w:val="Legenda"/>
      <w:ind w:left="708" w:firstLine="708"/>
      <w:rPr>
        <w:sz w:val="24"/>
      </w:rPr>
    </w:pPr>
    <w:r>
      <w:rPr>
        <w:sz w:val="24"/>
      </w:rPr>
      <w:t>ESTADO DO RIO GRANDE DO SUL</w:t>
    </w:r>
  </w:p>
  <w:p w:rsidR="00DB111B" w:rsidRDefault="00DB111B">
    <w:pPr>
      <w:pStyle w:val="Cabealho"/>
      <w:tabs>
        <w:tab w:val="clear" w:pos="4419"/>
        <w:tab w:val="clear" w:pos="8838"/>
      </w:tabs>
      <w:rPr>
        <w:rFonts w:ascii="Arial" w:hAnsi="Arial"/>
        <w:b/>
        <w:sz w:val="24"/>
      </w:rPr>
    </w:pPr>
    <w:r>
      <w:rPr>
        <w:rFonts w:ascii="Arial" w:hAnsi="Arial"/>
        <w:b/>
        <w:sz w:val="24"/>
      </w:rPr>
      <w:tab/>
    </w:r>
    <w:r>
      <w:rPr>
        <w:rFonts w:ascii="Arial" w:hAnsi="Arial"/>
        <w:b/>
        <w:sz w:val="24"/>
      </w:rPr>
      <w:tab/>
      <w:t>MUNICÍPIO DE ROSÁRIO DO SUL</w:t>
    </w:r>
  </w:p>
  <w:p w:rsidR="00DB111B" w:rsidRDefault="00437333">
    <w:pPr>
      <w:pStyle w:val="Cabealho"/>
      <w:tabs>
        <w:tab w:val="clear" w:pos="4419"/>
        <w:tab w:val="clear" w:pos="8838"/>
      </w:tabs>
      <w:rPr>
        <w:rFonts w:ascii="Arial" w:hAnsi="Arial"/>
        <w:b/>
        <w:sz w:val="24"/>
      </w:rPr>
    </w:pPr>
    <w:r w:rsidRPr="00437333">
      <w:rPr>
        <w:rFonts w:ascii="Arial" w:hAnsi="Arial"/>
        <w:b/>
        <w:noProof/>
      </w:rPr>
      <w:pict>
        <v:line id="_x0000_s2051" style="position:absolute;z-index:251658240" from="52.65pt,17pt" to="430.65pt,17pt"/>
      </w:pict>
    </w:r>
  </w:p>
  <w:p w:rsidR="00DB111B" w:rsidRDefault="00DB111B">
    <w:pPr>
      <w:pStyle w:val="Cabealho"/>
      <w:tabs>
        <w:tab w:val="clear" w:pos="4419"/>
        <w:tab w:val="clear" w:pos="8838"/>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5296C"/>
    <w:multiLevelType w:val="singleLevel"/>
    <w:tmpl w:val="04160017"/>
    <w:lvl w:ilvl="0">
      <w:start w:val="1"/>
      <w:numFmt w:val="lowerLetter"/>
      <w:lvlText w:val="%1)"/>
      <w:lvlJc w:val="left"/>
      <w:pPr>
        <w:tabs>
          <w:tab w:val="num" w:pos="360"/>
        </w:tabs>
        <w:ind w:left="360" w:hanging="360"/>
      </w:pPr>
      <w:rPr>
        <w:rFonts w:hint="default"/>
      </w:rPr>
    </w:lvl>
  </w:abstractNum>
  <w:abstractNum w:abstractNumId="1">
    <w:nsid w:val="0B6E34EE"/>
    <w:multiLevelType w:val="hybridMultilevel"/>
    <w:tmpl w:val="C0B42E8E"/>
    <w:lvl w:ilvl="0" w:tplc="0562C7E8">
      <w:start w:val="1"/>
      <w:numFmt w:val="lowerLetter"/>
      <w:lvlText w:val="%1)"/>
      <w:lvlJc w:val="left"/>
      <w:pPr>
        <w:tabs>
          <w:tab w:val="num" w:pos="1005"/>
        </w:tabs>
        <w:ind w:left="100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0D7F749C"/>
    <w:multiLevelType w:val="singleLevel"/>
    <w:tmpl w:val="94A02F9A"/>
    <w:lvl w:ilvl="0">
      <w:start w:val="1"/>
      <w:numFmt w:val="lowerLetter"/>
      <w:lvlText w:val="%1)"/>
      <w:lvlJc w:val="left"/>
      <w:pPr>
        <w:tabs>
          <w:tab w:val="num" w:pos="375"/>
        </w:tabs>
        <w:ind w:left="375" w:hanging="375"/>
      </w:pPr>
      <w:rPr>
        <w:rFonts w:hint="default"/>
      </w:rPr>
    </w:lvl>
  </w:abstractNum>
  <w:abstractNum w:abstractNumId="3">
    <w:nsid w:val="18257D63"/>
    <w:multiLevelType w:val="hybridMultilevel"/>
    <w:tmpl w:val="4E08089C"/>
    <w:lvl w:ilvl="0" w:tplc="4A6EB98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DA715C1"/>
    <w:multiLevelType w:val="singleLevel"/>
    <w:tmpl w:val="04160017"/>
    <w:lvl w:ilvl="0">
      <w:start w:val="1"/>
      <w:numFmt w:val="lowerLetter"/>
      <w:lvlText w:val="%1)"/>
      <w:lvlJc w:val="left"/>
      <w:pPr>
        <w:tabs>
          <w:tab w:val="num" w:pos="360"/>
        </w:tabs>
        <w:ind w:left="360" w:hanging="360"/>
      </w:pPr>
      <w:rPr>
        <w:rFonts w:hint="default"/>
      </w:rPr>
    </w:lvl>
  </w:abstractNum>
  <w:abstractNum w:abstractNumId="5">
    <w:nsid w:val="52264666"/>
    <w:multiLevelType w:val="singleLevel"/>
    <w:tmpl w:val="04160017"/>
    <w:lvl w:ilvl="0">
      <w:start w:val="1"/>
      <w:numFmt w:val="lowerLetter"/>
      <w:lvlText w:val="%1)"/>
      <w:lvlJc w:val="left"/>
      <w:pPr>
        <w:tabs>
          <w:tab w:val="num" w:pos="360"/>
        </w:tabs>
        <w:ind w:left="360" w:hanging="360"/>
      </w:pPr>
      <w:rPr>
        <w:rFonts w:hint="default"/>
      </w:rPr>
    </w:lvl>
  </w:abstractNum>
  <w:abstractNum w:abstractNumId="6">
    <w:nsid w:val="74F07AC2"/>
    <w:multiLevelType w:val="singleLevel"/>
    <w:tmpl w:val="81D67094"/>
    <w:lvl w:ilvl="0">
      <w:start w:val="10"/>
      <w:numFmt w:val="decimal"/>
      <w:lvlText w:val="%1"/>
      <w:lvlJc w:val="left"/>
      <w:pPr>
        <w:tabs>
          <w:tab w:val="num" w:pos="3697"/>
        </w:tabs>
        <w:ind w:left="3697" w:hanging="2265"/>
      </w:pPr>
      <w:rPr>
        <w:rFonts w:hint="default"/>
      </w:rPr>
    </w:lvl>
  </w:abstractNum>
  <w:abstractNum w:abstractNumId="7">
    <w:nsid w:val="7F702F5D"/>
    <w:multiLevelType w:val="hybridMultilevel"/>
    <w:tmpl w:val="3D16E09E"/>
    <w:lvl w:ilvl="0" w:tplc="3580FE30">
      <w:start w:val="1"/>
      <w:numFmt w:val="lowerLetter"/>
      <w:lvlText w:val="%1)"/>
      <w:lvlJc w:val="left"/>
      <w:pPr>
        <w:tabs>
          <w:tab w:val="num" w:pos="1020"/>
        </w:tabs>
        <w:ind w:left="1020" w:hanging="360"/>
      </w:pPr>
      <w:rPr>
        <w:rFonts w:hint="default"/>
      </w:rPr>
    </w:lvl>
    <w:lvl w:ilvl="1" w:tplc="04160019" w:tentative="1">
      <w:start w:val="1"/>
      <w:numFmt w:val="lowerLetter"/>
      <w:lvlText w:val="%2."/>
      <w:lvlJc w:val="left"/>
      <w:pPr>
        <w:tabs>
          <w:tab w:val="num" w:pos="1740"/>
        </w:tabs>
        <w:ind w:left="1740" w:hanging="360"/>
      </w:pPr>
    </w:lvl>
    <w:lvl w:ilvl="2" w:tplc="0416001B" w:tentative="1">
      <w:start w:val="1"/>
      <w:numFmt w:val="lowerRoman"/>
      <w:lvlText w:val="%3."/>
      <w:lvlJc w:val="right"/>
      <w:pPr>
        <w:tabs>
          <w:tab w:val="num" w:pos="2460"/>
        </w:tabs>
        <w:ind w:left="2460" w:hanging="180"/>
      </w:pPr>
    </w:lvl>
    <w:lvl w:ilvl="3" w:tplc="0416000F" w:tentative="1">
      <w:start w:val="1"/>
      <w:numFmt w:val="decimal"/>
      <w:lvlText w:val="%4."/>
      <w:lvlJc w:val="left"/>
      <w:pPr>
        <w:tabs>
          <w:tab w:val="num" w:pos="3180"/>
        </w:tabs>
        <w:ind w:left="3180" w:hanging="360"/>
      </w:pPr>
    </w:lvl>
    <w:lvl w:ilvl="4" w:tplc="04160019" w:tentative="1">
      <w:start w:val="1"/>
      <w:numFmt w:val="lowerLetter"/>
      <w:lvlText w:val="%5."/>
      <w:lvlJc w:val="left"/>
      <w:pPr>
        <w:tabs>
          <w:tab w:val="num" w:pos="3900"/>
        </w:tabs>
        <w:ind w:left="3900" w:hanging="360"/>
      </w:pPr>
    </w:lvl>
    <w:lvl w:ilvl="5" w:tplc="0416001B" w:tentative="1">
      <w:start w:val="1"/>
      <w:numFmt w:val="lowerRoman"/>
      <w:lvlText w:val="%6."/>
      <w:lvlJc w:val="right"/>
      <w:pPr>
        <w:tabs>
          <w:tab w:val="num" w:pos="4620"/>
        </w:tabs>
        <w:ind w:left="4620" w:hanging="180"/>
      </w:pPr>
    </w:lvl>
    <w:lvl w:ilvl="6" w:tplc="0416000F" w:tentative="1">
      <w:start w:val="1"/>
      <w:numFmt w:val="decimal"/>
      <w:lvlText w:val="%7."/>
      <w:lvlJc w:val="left"/>
      <w:pPr>
        <w:tabs>
          <w:tab w:val="num" w:pos="5340"/>
        </w:tabs>
        <w:ind w:left="5340" w:hanging="360"/>
      </w:pPr>
    </w:lvl>
    <w:lvl w:ilvl="7" w:tplc="04160019" w:tentative="1">
      <w:start w:val="1"/>
      <w:numFmt w:val="lowerLetter"/>
      <w:lvlText w:val="%8."/>
      <w:lvlJc w:val="left"/>
      <w:pPr>
        <w:tabs>
          <w:tab w:val="num" w:pos="6060"/>
        </w:tabs>
        <w:ind w:left="6060" w:hanging="360"/>
      </w:pPr>
    </w:lvl>
    <w:lvl w:ilvl="8" w:tplc="0416001B" w:tentative="1">
      <w:start w:val="1"/>
      <w:numFmt w:val="lowerRoman"/>
      <w:lvlText w:val="%9."/>
      <w:lvlJc w:val="right"/>
      <w:pPr>
        <w:tabs>
          <w:tab w:val="num" w:pos="6780"/>
        </w:tabs>
        <w:ind w:left="6780" w:hanging="180"/>
      </w:pPr>
    </w:lvl>
  </w:abstractNum>
  <w:num w:numId="1">
    <w:abstractNumId w:val="0"/>
  </w:num>
  <w:num w:numId="2">
    <w:abstractNumId w:val="5"/>
  </w:num>
  <w:num w:numId="3">
    <w:abstractNumId w:val="2"/>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9570"/>
    <o:shapelayout v:ext="edit">
      <o:idmap v:ext="edit" data="2"/>
    </o:shapelayout>
  </w:hdrShapeDefaults>
  <w:footnotePr>
    <w:footnote w:id="0"/>
    <w:footnote w:id="1"/>
  </w:footnotePr>
  <w:endnotePr>
    <w:endnote w:id="0"/>
    <w:endnote w:id="1"/>
  </w:endnotePr>
  <w:compat/>
  <w:rsids>
    <w:rsidRoot w:val="00B3169A"/>
    <w:rsid w:val="00001297"/>
    <w:rsid w:val="00002955"/>
    <w:rsid w:val="00005094"/>
    <w:rsid w:val="0001066D"/>
    <w:rsid w:val="00011BA4"/>
    <w:rsid w:val="00011F89"/>
    <w:rsid w:val="000125FD"/>
    <w:rsid w:val="000132E6"/>
    <w:rsid w:val="0002135B"/>
    <w:rsid w:val="00023458"/>
    <w:rsid w:val="00024D8F"/>
    <w:rsid w:val="000256EB"/>
    <w:rsid w:val="000267B3"/>
    <w:rsid w:val="00031E7F"/>
    <w:rsid w:val="00041222"/>
    <w:rsid w:val="00044646"/>
    <w:rsid w:val="0004542B"/>
    <w:rsid w:val="000516FA"/>
    <w:rsid w:val="000518F3"/>
    <w:rsid w:val="000523EA"/>
    <w:rsid w:val="00053C66"/>
    <w:rsid w:val="0005419B"/>
    <w:rsid w:val="00057FDA"/>
    <w:rsid w:val="00060455"/>
    <w:rsid w:val="00060523"/>
    <w:rsid w:val="0006235E"/>
    <w:rsid w:val="00064A9D"/>
    <w:rsid w:val="00067F2E"/>
    <w:rsid w:val="000703E3"/>
    <w:rsid w:val="000707EB"/>
    <w:rsid w:val="0007082A"/>
    <w:rsid w:val="00076556"/>
    <w:rsid w:val="000766EA"/>
    <w:rsid w:val="00076740"/>
    <w:rsid w:val="00080124"/>
    <w:rsid w:val="000818C8"/>
    <w:rsid w:val="0008224D"/>
    <w:rsid w:val="0009073A"/>
    <w:rsid w:val="000911EE"/>
    <w:rsid w:val="0009189A"/>
    <w:rsid w:val="00092EAB"/>
    <w:rsid w:val="00093764"/>
    <w:rsid w:val="000957B1"/>
    <w:rsid w:val="000A197F"/>
    <w:rsid w:val="000A3E56"/>
    <w:rsid w:val="000A465D"/>
    <w:rsid w:val="000B06B4"/>
    <w:rsid w:val="000B0C5F"/>
    <w:rsid w:val="000B380F"/>
    <w:rsid w:val="000B5EC5"/>
    <w:rsid w:val="000B7340"/>
    <w:rsid w:val="000C184D"/>
    <w:rsid w:val="000C249B"/>
    <w:rsid w:val="000C2D2D"/>
    <w:rsid w:val="000C3D42"/>
    <w:rsid w:val="000C4127"/>
    <w:rsid w:val="000C4633"/>
    <w:rsid w:val="000C46FD"/>
    <w:rsid w:val="000D363E"/>
    <w:rsid w:val="000D5296"/>
    <w:rsid w:val="000D754E"/>
    <w:rsid w:val="000D7933"/>
    <w:rsid w:val="000D7EED"/>
    <w:rsid w:val="000E0EA5"/>
    <w:rsid w:val="000E2E01"/>
    <w:rsid w:val="000E47A9"/>
    <w:rsid w:val="000E6F1A"/>
    <w:rsid w:val="000F1BD7"/>
    <w:rsid w:val="000F3C6B"/>
    <w:rsid w:val="000F400B"/>
    <w:rsid w:val="0010136B"/>
    <w:rsid w:val="0010548D"/>
    <w:rsid w:val="001057D8"/>
    <w:rsid w:val="00107078"/>
    <w:rsid w:val="00110D2A"/>
    <w:rsid w:val="001117D1"/>
    <w:rsid w:val="00112C0B"/>
    <w:rsid w:val="001137DC"/>
    <w:rsid w:val="00114299"/>
    <w:rsid w:val="001142E6"/>
    <w:rsid w:val="001151D0"/>
    <w:rsid w:val="00115C14"/>
    <w:rsid w:val="00122EA9"/>
    <w:rsid w:val="00123717"/>
    <w:rsid w:val="00124C33"/>
    <w:rsid w:val="00126DA4"/>
    <w:rsid w:val="00126F03"/>
    <w:rsid w:val="001306C9"/>
    <w:rsid w:val="00130CB6"/>
    <w:rsid w:val="00132FAB"/>
    <w:rsid w:val="00135378"/>
    <w:rsid w:val="00135DB2"/>
    <w:rsid w:val="001368C9"/>
    <w:rsid w:val="00137464"/>
    <w:rsid w:val="0014048B"/>
    <w:rsid w:val="0014176C"/>
    <w:rsid w:val="00142565"/>
    <w:rsid w:val="00142E9B"/>
    <w:rsid w:val="00144A08"/>
    <w:rsid w:val="00147430"/>
    <w:rsid w:val="00147BE9"/>
    <w:rsid w:val="00150160"/>
    <w:rsid w:val="0015141B"/>
    <w:rsid w:val="00151426"/>
    <w:rsid w:val="00153322"/>
    <w:rsid w:val="00154384"/>
    <w:rsid w:val="00155300"/>
    <w:rsid w:val="00155A3B"/>
    <w:rsid w:val="001571EB"/>
    <w:rsid w:val="001572F1"/>
    <w:rsid w:val="00166028"/>
    <w:rsid w:val="001812E6"/>
    <w:rsid w:val="0018277F"/>
    <w:rsid w:val="00186BE5"/>
    <w:rsid w:val="00193D10"/>
    <w:rsid w:val="00194EEC"/>
    <w:rsid w:val="00195826"/>
    <w:rsid w:val="001961C8"/>
    <w:rsid w:val="00197302"/>
    <w:rsid w:val="00197377"/>
    <w:rsid w:val="00197C02"/>
    <w:rsid w:val="001A37D0"/>
    <w:rsid w:val="001A3D0D"/>
    <w:rsid w:val="001B02E2"/>
    <w:rsid w:val="001B2C9D"/>
    <w:rsid w:val="001B530D"/>
    <w:rsid w:val="001C2A4D"/>
    <w:rsid w:val="001C2DE5"/>
    <w:rsid w:val="001C63E1"/>
    <w:rsid w:val="001D0205"/>
    <w:rsid w:val="001D0359"/>
    <w:rsid w:val="001D0D2D"/>
    <w:rsid w:val="001D18EE"/>
    <w:rsid w:val="001D20C5"/>
    <w:rsid w:val="001D4D9B"/>
    <w:rsid w:val="001D512B"/>
    <w:rsid w:val="001D57E8"/>
    <w:rsid w:val="001D72D3"/>
    <w:rsid w:val="001E1F24"/>
    <w:rsid w:val="001E2A1B"/>
    <w:rsid w:val="001E57A4"/>
    <w:rsid w:val="001E6FEA"/>
    <w:rsid w:val="001F6176"/>
    <w:rsid w:val="001F745C"/>
    <w:rsid w:val="001F7DFA"/>
    <w:rsid w:val="00200155"/>
    <w:rsid w:val="0020068C"/>
    <w:rsid w:val="00200693"/>
    <w:rsid w:val="00202133"/>
    <w:rsid w:val="00205715"/>
    <w:rsid w:val="00207A35"/>
    <w:rsid w:val="00211994"/>
    <w:rsid w:val="00211CE0"/>
    <w:rsid w:val="00212669"/>
    <w:rsid w:val="00213C01"/>
    <w:rsid w:val="0021447B"/>
    <w:rsid w:val="0021488E"/>
    <w:rsid w:val="002175B6"/>
    <w:rsid w:val="00224DC4"/>
    <w:rsid w:val="00224FE0"/>
    <w:rsid w:val="00225720"/>
    <w:rsid w:val="00232C98"/>
    <w:rsid w:val="00234D1B"/>
    <w:rsid w:val="00235C18"/>
    <w:rsid w:val="0023677E"/>
    <w:rsid w:val="0024163D"/>
    <w:rsid w:val="00243572"/>
    <w:rsid w:val="002436DC"/>
    <w:rsid w:val="0024389E"/>
    <w:rsid w:val="00245E06"/>
    <w:rsid w:val="00245F00"/>
    <w:rsid w:val="00250401"/>
    <w:rsid w:val="0025183C"/>
    <w:rsid w:val="0025288D"/>
    <w:rsid w:val="0025464B"/>
    <w:rsid w:val="00260936"/>
    <w:rsid w:val="002616ED"/>
    <w:rsid w:val="00262246"/>
    <w:rsid w:val="00263519"/>
    <w:rsid w:val="00263CCC"/>
    <w:rsid w:val="00264AA0"/>
    <w:rsid w:val="002652EC"/>
    <w:rsid w:val="00265DE4"/>
    <w:rsid w:val="0026645A"/>
    <w:rsid w:val="002721FE"/>
    <w:rsid w:val="00272813"/>
    <w:rsid w:val="00272A7C"/>
    <w:rsid w:val="002738B9"/>
    <w:rsid w:val="0027465E"/>
    <w:rsid w:val="002755BA"/>
    <w:rsid w:val="002843BD"/>
    <w:rsid w:val="00286064"/>
    <w:rsid w:val="00290E58"/>
    <w:rsid w:val="002923FF"/>
    <w:rsid w:val="00292A38"/>
    <w:rsid w:val="00293900"/>
    <w:rsid w:val="00293C42"/>
    <w:rsid w:val="00295D03"/>
    <w:rsid w:val="00296513"/>
    <w:rsid w:val="00297352"/>
    <w:rsid w:val="002A0A7E"/>
    <w:rsid w:val="002A3466"/>
    <w:rsid w:val="002A3E2D"/>
    <w:rsid w:val="002A4977"/>
    <w:rsid w:val="002A5939"/>
    <w:rsid w:val="002B0060"/>
    <w:rsid w:val="002B122E"/>
    <w:rsid w:val="002B2250"/>
    <w:rsid w:val="002B35D6"/>
    <w:rsid w:val="002B5CCF"/>
    <w:rsid w:val="002B662D"/>
    <w:rsid w:val="002C0A5A"/>
    <w:rsid w:val="002C2B88"/>
    <w:rsid w:val="002C37C2"/>
    <w:rsid w:val="002C4EDE"/>
    <w:rsid w:val="002C5985"/>
    <w:rsid w:val="002D38D0"/>
    <w:rsid w:val="002D45FC"/>
    <w:rsid w:val="002D5A22"/>
    <w:rsid w:val="002D77AC"/>
    <w:rsid w:val="002D7A44"/>
    <w:rsid w:val="002E30CC"/>
    <w:rsid w:val="002E45CB"/>
    <w:rsid w:val="002E5EB9"/>
    <w:rsid w:val="002E6530"/>
    <w:rsid w:val="002F0BA7"/>
    <w:rsid w:val="002F250F"/>
    <w:rsid w:val="002F43A4"/>
    <w:rsid w:val="002F5177"/>
    <w:rsid w:val="0030191D"/>
    <w:rsid w:val="00301E42"/>
    <w:rsid w:val="00302B63"/>
    <w:rsid w:val="00303308"/>
    <w:rsid w:val="00305C8E"/>
    <w:rsid w:val="00307C28"/>
    <w:rsid w:val="00313F34"/>
    <w:rsid w:val="00316E2E"/>
    <w:rsid w:val="003179F4"/>
    <w:rsid w:val="003201C9"/>
    <w:rsid w:val="0032110A"/>
    <w:rsid w:val="00322A02"/>
    <w:rsid w:val="00325220"/>
    <w:rsid w:val="00325ABA"/>
    <w:rsid w:val="00325D72"/>
    <w:rsid w:val="0032710E"/>
    <w:rsid w:val="003278FC"/>
    <w:rsid w:val="00330125"/>
    <w:rsid w:val="00332C4A"/>
    <w:rsid w:val="0033397E"/>
    <w:rsid w:val="00335319"/>
    <w:rsid w:val="003363C2"/>
    <w:rsid w:val="00341E84"/>
    <w:rsid w:val="00342253"/>
    <w:rsid w:val="00342AF2"/>
    <w:rsid w:val="0034437C"/>
    <w:rsid w:val="00344D57"/>
    <w:rsid w:val="00345330"/>
    <w:rsid w:val="003453BB"/>
    <w:rsid w:val="00345B43"/>
    <w:rsid w:val="003462B6"/>
    <w:rsid w:val="00347257"/>
    <w:rsid w:val="00350DAF"/>
    <w:rsid w:val="003538BC"/>
    <w:rsid w:val="003567B9"/>
    <w:rsid w:val="003567CC"/>
    <w:rsid w:val="00357E63"/>
    <w:rsid w:val="00362093"/>
    <w:rsid w:val="003626CB"/>
    <w:rsid w:val="00364255"/>
    <w:rsid w:val="003648D4"/>
    <w:rsid w:val="00365710"/>
    <w:rsid w:val="00365B5C"/>
    <w:rsid w:val="003719F8"/>
    <w:rsid w:val="00373E81"/>
    <w:rsid w:val="00376834"/>
    <w:rsid w:val="00376ADF"/>
    <w:rsid w:val="00376C70"/>
    <w:rsid w:val="0038255B"/>
    <w:rsid w:val="00382B42"/>
    <w:rsid w:val="00382DE9"/>
    <w:rsid w:val="003860B4"/>
    <w:rsid w:val="00390CC3"/>
    <w:rsid w:val="003920FD"/>
    <w:rsid w:val="00393A15"/>
    <w:rsid w:val="00397C62"/>
    <w:rsid w:val="003A001D"/>
    <w:rsid w:val="003A0763"/>
    <w:rsid w:val="003A0E56"/>
    <w:rsid w:val="003A0F7A"/>
    <w:rsid w:val="003A1A3F"/>
    <w:rsid w:val="003A2761"/>
    <w:rsid w:val="003A425E"/>
    <w:rsid w:val="003A485E"/>
    <w:rsid w:val="003A4A9F"/>
    <w:rsid w:val="003B0E81"/>
    <w:rsid w:val="003B26B3"/>
    <w:rsid w:val="003B2F50"/>
    <w:rsid w:val="003B3BE1"/>
    <w:rsid w:val="003B4197"/>
    <w:rsid w:val="003B45C4"/>
    <w:rsid w:val="003B4D32"/>
    <w:rsid w:val="003B7E47"/>
    <w:rsid w:val="003C0304"/>
    <w:rsid w:val="003C3AF7"/>
    <w:rsid w:val="003C60F6"/>
    <w:rsid w:val="003C60FA"/>
    <w:rsid w:val="003C6BDE"/>
    <w:rsid w:val="003D1D6F"/>
    <w:rsid w:val="003D3D31"/>
    <w:rsid w:val="003D52A0"/>
    <w:rsid w:val="003E0A27"/>
    <w:rsid w:val="003E229D"/>
    <w:rsid w:val="003E3DDC"/>
    <w:rsid w:val="003E5D92"/>
    <w:rsid w:val="003F0632"/>
    <w:rsid w:val="003F1A8A"/>
    <w:rsid w:val="003F3870"/>
    <w:rsid w:val="003F388F"/>
    <w:rsid w:val="003F43F0"/>
    <w:rsid w:val="003F6DFC"/>
    <w:rsid w:val="00400F1F"/>
    <w:rsid w:val="00403EBA"/>
    <w:rsid w:val="00403FDD"/>
    <w:rsid w:val="00404B08"/>
    <w:rsid w:val="00405E7F"/>
    <w:rsid w:val="00413213"/>
    <w:rsid w:val="004167A7"/>
    <w:rsid w:val="00420288"/>
    <w:rsid w:val="00421ECA"/>
    <w:rsid w:val="00423228"/>
    <w:rsid w:val="00424FB2"/>
    <w:rsid w:val="00426599"/>
    <w:rsid w:val="00426C26"/>
    <w:rsid w:val="00427D70"/>
    <w:rsid w:val="004309FD"/>
    <w:rsid w:val="00433928"/>
    <w:rsid w:val="00433D49"/>
    <w:rsid w:val="00434247"/>
    <w:rsid w:val="004348AE"/>
    <w:rsid w:val="0043496A"/>
    <w:rsid w:val="00434B03"/>
    <w:rsid w:val="00437333"/>
    <w:rsid w:val="0043787E"/>
    <w:rsid w:val="00441484"/>
    <w:rsid w:val="0044203F"/>
    <w:rsid w:val="004443C6"/>
    <w:rsid w:val="0044511C"/>
    <w:rsid w:val="0044613C"/>
    <w:rsid w:val="004466F5"/>
    <w:rsid w:val="004500E8"/>
    <w:rsid w:val="004505E2"/>
    <w:rsid w:val="004509C6"/>
    <w:rsid w:val="00450F9C"/>
    <w:rsid w:val="004516C6"/>
    <w:rsid w:val="00453CDC"/>
    <w:rsid w:val="00454355"/>
    <w:rsid w:val="004552E8"/>
    <w:rsid w:val="00456BFF"/>
    <w:rsid w:val="0046088C"/>
    <w:rsid w:val="0046191D"/>
    <w:rsid w:val="00461951"/>
    <w:rsid w:val="00461F54"/>
    <w:rsid w:val="00462000"/>
    <w:rsid w:val="00463167"/>
    <w:rsid w:val="00463BB3"/>
    <w:rsid w:val="004657B7"/>
    <w:rsid w:val="00467C53"/>
    <w:rsid w:val="004712A3"/>
    <w:rsid w:val="00472B4E"/>
    <w:rsid w:val="00475DE6"/>
    <w:rsid w:val="00476056"/>
    <w:rsid w:val="004775CA"/>
    <w:rsid w:val="0047773E"/>
    <w:rsid w:val="004777AC"/>
    <w:rsid w:val="0047792D"/>
    <w:rsid w:val="004809F6"/>
    <w:rsid w:val="0048752A"/>
    <w:rsid w:val="00492344"/>
    <w:rsid w:val="00493ED6"/>
    <w:rsid w:val="00494F9F"/>
    <w:rsid w:val="004955A5"/>
    <w:rsid w:val="004A099B"/>
    <w:rsid w:val="004A0B0F"/>
    <w:rsid w:val="004A28C3"/>
    <w:rsid w:val="004B11C6"/>
    <w:rsid w:val="004B1896"/>
    <w:rsid w:val="004B553E"/>
    <w:rsid w:val="004B770D"/>
    <w:rsid w:val="004C2116"/>
    <w:rsid w:val="004C26FA"/>
    <w:rsid w:val="004C2E81"/>
    <w:rsid w:val="004C46C6"/>
    <w:rsid w:val="004C4CC8"/>
    <w:rsid w:val="004C62D6"/>
    <w:rsid w:val="004C637C"/>
    <w:rsid w:val="004C6C4F"/>
    <w:rsid w:val="004C7243"/>
    <w:rsid w:val="004D04F6"/>
    <w:rsid w:val="004D123F"/>
    <w:rsid w:val="004D3EC1"/>
    <w:rsid w:val="004D3F84"/>
    <w:rsid w:val="004D4A46"/>
    <w:rsid w:val="004D6869"/>
    <w:rsid w:val="004E0867"/>
    <w:rsid w:val="004E09F7"/>
    <w:rsid w:val="004E1B80"/>
    <w:rsid w:val="004E221C"/>
    <w:rsid w:val="004E22A7"/>
    <w:rsid w:val="004E241E"/>
    <w:rsid w:val="004E2BA0"/>
    <w:rsid w:val="004E3631"/>
    <w:rsid w:val="004E5F30"/>
    <w:rsid w:val="004E67D2"/>
    <w:rsid w:val="004E79D5"/>
    <w:rsid w:val="004F1DAD"/>
    <w:rsid w:val="004F2BD4"/>
    <w:rsid w:val="004F5AAB"/>
    <w:rsid w:val="004F5EB8"/>
    <w:rsid w:val="004F674C"/>
    <w:rsid w:val="004F751E"/>
    <w:rsid w:val="005022B3"/>
    <w:rsid w:val="00502D46"/>
    <w:rsid w:val="00503DB0"/>
    <w:rsid w:val="00507FD1"/>
    <w:rsid w:val="00513687"/>
    <w:rsid w:val="00513997"/>
    <w:rsid w:val="00513A1F"/>
    <w:rsid w:val="00513DBB"/>
    <w:rsid w:val="005145BB"/>
    <w:rsid w:val="0051562E"/>
    <w:rsid w:val="0051635A"/>
    <w:rsid w:val="00516600"/>
    <w:rsid w:val="00521005"/>
    <w:rsid w:val="00522ABC"/>
    <w:rsid w:val="00523A1B"/>
    <w:rsid w:val="005310F9"/>
    <w:rsid w:val="00531311"/>
    <w:rsid w:val="00534207"/>
    <w:rsid w:val="00535B20"/>
    <w:rsid w:val="00537142"/>
    <w:rsid w:val="005376BC"/>
    <w:rsid w:val="0053773C"/>
    <w:rsid w:val="005402ED"/>
    <w:rsid w:val="005425DE"/>
    <w:rsid w:val="005459FF"/>
    <w:rsid w:val="00554354"/>
    <w:rsid w:val="00554E0A"/>
    <w:rsid w:val="00555CE8"/>
    <w:rsid w:val="00560A9F"/>
    <w:rsid w:val="00560C0E"/>
    <w:rsid w:val="00561018"/>
    <w:rsid w:val="0056131B"/>
    <w:rsid w:val="005618A1"/>
    <w:rsid w:val="005625FF"/>
    <w:rsid w:val="0056417F"/>
    <w:rsid w:val="00566C3C"/>
    <w:rsid w:val="00570F62"/>
    <w:rsid w:val="00571DA2"/>
    <w:rsid w:val="00572C80"/>
    <w:rsid w:val="005735E5"/>
    <w:rsid w:val="005749D5"/>
    <w:rsid w:val="00574E7F"/>
    <w:rsid w:val="00577662"/>
    <w:rsid w:val="005813A6"/>
    <w:rsid w:val="00582977"/>
    <w:rsid w:val="005847BB"/>
    <w:rsid w:val="00586E67"/>
    <w:rsid w:val="0059051D"/>
    <w:rsid w:val="00591C48"/>
    <w:rsid w:val="00592E9B"/>
    <w:rsid w:val="00593F23"/>
    <w:rsid w:val="0059716B"/>
    <w:rsid w:val="00597B5B"/>
    <w:rsid w:val="005A000B"/>
    <w:rsid w:val="005A0138"/>
    <w:rsid w:val="005A3180"/>
    <w:rsid w:val="005A367F"/>
    <w:rsid w:val="005A3E04"/>
    <w:rsid w:val="005A5984"/>
    <w:rsid w:val="005A64A6"/>
    <w:rsid w:val="005A6CDE"/>
    <w:rsid w:val="005A7159"/>
    <w:rsid w:val="005A736C"/>
    <w:rsid w:val="005A74DF"/>
    <w:rsid w:val="005A7F5C"/>
    <w:rsid w:val="005B3990"/>
    <w:rsid w:val="005B43CF"/>
    <w:rsid w:val="005B4F8B"/>
    <w:rsid w:val="005B7B25"/>
    <w:rsid w:val="005C1A91"/>
    <w:rsid w:val="005C2DBC"/>
    <w:rsid w:val="005C66A6"/>
    <w:rsid w:val="005C7FDC"/>
    <w:rsid w:val="005D0A50"/>
    <w:rsid w:val="005D3027"/>
    <w:rsid w:val="005D39CA"/>
    <w:rsid w:val="005D3CC7"/>
    <w:rsid w:val="005D4922"/>
    <w:rsid w:val="005D49F1"/>
    <w:rsid w:val="005D4CB8"/>
    <w:rsid w:val="005D771E"/>
    <w:rsid w:val="005E1D31"/>
    <w:rsid w:val="005E5611"/>
    <w:rsid w:val="005F0DC9"/>
    <w:rsid w:val="005F75A3"/>
    <w:rsid w:val="005F7B57"/>
    <w:rsid w:val="00600064"/>
    <w:rsid w:val="00600982"/>
    <w:rsid w:val="00601E7B"/>
    <w:rsid w:val="006040CD"/>
    <w:rsid w:val="00612EB7"/>
    <w:rsid w:val="00614030"/>
    <w:rsid w:val="00620FF5"/>
    <w:rsid w:val="00621DD3"/>
    <w:rsid w:val="00622F2D"/>
    <w:rsid w:val="00622FAC"/>
    <w:rsid w:val="00623138"/>
    <w:rsid w:val="006257D8"/>
    <w:rsid w:val="00626F07"/>
    <w:rsid w:val="006328E1"/>
    <w:rsid w:val="00640FC8"/>
    <w:rsid w:val="006416E5"/>
    <w:rsid w:val="00641E0D"/>
    <w:rsid w:val="00645521"/>
    <w:rsid w:val="00647DE8"/>
    <w:rsid w:val="00650250"/>
    <w:rsid w:val="0065039C"/>
    <w:rsid w:val="00651083"/>
    <w:rsid w:val="006511FC"/>
    <w:rsid w:val="006535ED"/>
    <w:rsid w:val="0065482F"/>
    <w:rsid w:val="00654D24"/>
    <w:rsid w:val="00655BF9"/>
    <w:rsid w:val="0065613F"/>
    <w:rsid w:val="00656415"/>
    <w:rsid w:val="00657D7C"/>
    <w:rsid w:val="00661BAF"/>
    <w:rsid w:val="00663E71"/>
    <w:rsid w:val="00663F4B"/>
    <w:rsid w:val="006732AF"/>
    <w:rsid w:val="00677446"/>
    <w:rsid w:val="0067791F"/>
    <w:rsid w:val="0068293E"/>
    <w:rsid w:val="006868A1"/>
    <w:rsid w:val="006903DB"/>
    <w:rsid w:val="00694F44"/>
    <w:rsid w:val="00696704"/>
    <w:rsid w:val="006A218C"/>
    <w:rsid w:val="006A23C7"/>
    <w:rsid w:val="006A3FFB"/>
    <w:rsid w:val="006A532E"/>
    <w:rsid w:val="006A5814"/>
    <w:rsid w:val="006A588B"/>
    <w:rsid w:val="006A5B53"/>
    <w:rsid w:val="006A66EA"/>
    <w:rsid w:val="006A7992"/>
    <w:rsid w:val="006B0B8A"/>
    <w:rsid w:val="006B1438"/>
    <w:rsid w:val="006B5658"/>
    <w:rsid w:val="006B5F4E"/>
    <w:rsid w:val="006B68EC"/>
    <w:rsid w:val="006C1AA2"/>
    <w:rsid w:val="006C1DC2"/>
    <w:rsid w:val="006C4550"/>
    <w:rsid w:val="006C4F34"/>
    <w:rsid w:val="006C6060"/>
    <w:rsid w:val="006C712A"/>
    <w:rsid w:val="006D2D3F"/>
    <w:rsid w:val="006D45D9"/>
    <w:rsid w:val="006D68F7"/>
    <w:rsid w:val="006E083C"/>
    <w:rsid w:val="006E1A99"/>
    <w:rsid w:val="006E1D1C"/>
    <w:rsid w:val="006E21D2"/>
    <w:rsid w:val="006E231E"/>
    <w:rsid w:val="006E23F6"/>
    <w:rsid w:val="006E3155"/>
    <w:rsid w:val="006E3714"/>
    <w:rsid w:val="006E5276"/>
    <w:rsid w:val="006E5C9E"/>
    <w:rsid w:val="006E66D7"/>
    <w:rsid w:val="006E67EA"/>
    <w:rsid w:val="006E7B27"/>
    <w:rsid w:val="006F0A79"/>
    <w:rsid w:val="006F2A75"/>
    <w:rsid w:val="006F3A70"/>
    <w:rsid w:val="006F3DC5"/>
    <w:rsid w:val="006F6523"/>
    <w:rsid w:val="006F6CC6"/>
    <w:rsid w:val="00700B9E"/>
    <w:rsid w:val="00701575"/>
    <w:rsid w:val="00702CD6"/>
    <w:rsid w:val="0070415F"/>
    <w:rsid w:val="00704239"/>
    <w:rsid w:val="00704B21"/>
    <w:rsid w:val="007067B4"/>
    <w:rsid w:val="00706CFF"/>
    <w:rsid w:val="00710A50"/>
    <w:rsid w:val="00712377"/>
    <w:rsid w:val="00713BA4"/>
    <w:rsid w:val="007148C6"/>
    <w:rsid w:val="00715500"/>
    <w:rsid w:val="00715BCD"/>
    <w:rsid w:val="0072037C"/>
    <w:rsid w:val="0072186D"/>
    <w:rsid w:val="007229A9"/>
    <w:rsid w:val="00727367"/>
    <w:rsid w:val="007358E4"/>
    <w:rsid w:val="00741736"/>
    <w:rsid w:val="00746019"/>
    <w:rsid w:val="00750249"/>
    <w:rsid w:val="00756044"/>
    <w:rsid w:val="00756796"/>
    <w:rsid w:val="00756C09"/>
    <w:rsid w:val="007608CB"/>
    <w:rsid w:val="00760EC4"/>
    <w:rsid w:val="00763811"/>
    <w:rsid w:val="0076451A"/>
    <w:rsid w:val="00767DD0"/>
    <w:rsid w:val="0077213D"/>
    <w:rsid w:val="00777E30"/>
    <w:rsid w:val="007815F7"/>
    <w:rsid w:val="00781DE7"/>
    <w:rsid w:val="00782FEC"/>
    <w:rsid w:val="007838F5"/>
    <w:rsid w:val="00784794"/>
    <w:rsid w:val="0078648F"/>
    <w:rsid w:val="00791862"/>
    <w:rsid w:val="00791EF9"/>
    <w:rsid w:val="00794006"/>
    <w:rsid w:val="0079406E"/>
    <w:rsid w:val="007956E9"/>
    <w:rsid w:val="00796667"/>
    <w:rsid w:val="007A2197"/>
    <w:rsid w:val="007A260F"/>
    <w:rsid w:val="007A3989"/>
    <w:rsid w:val="007A5B07"/>
    <w:rsid w:val="007A5E91"/>
    <w:rsid w:val="007A71C2"/>
    <w:rsid w:val="007A7B44"/>
    <w:rsid w:val="007B05A8"/>
    <w:rsid w:val="007B4FDA"/>
    <w:rsid w:val="007B6531"/>
    <w:rsid w:val="007B7227"/>
    <w:rsid w:val="007C0D85"/>
    <w:rsid w:val="007C26BE"/>
    <w:rsid w:val="007C5F15"/>
    <w:rsid w:val="007C6FB5"/>
    <w:rsid w:val="007D3F8E"/>
    <w:rsid w:val="007D6A93"/>
    <w:rsid w:val="007D7E21"/>
    <w:rsid w:val="007E007C"/>
    <w:rsid w:val="007E0BB1"/>
    <w:rsid w:val="007E2E2F"/>
    <w:rsid w:val="007E4920"/>
    <w:rsid w:val="007E66D2"/>
    <w:rsid w:val="007E68FE"/>
    <w:rsid w:val="007F1913"/>
    <w:rsid w:val="007F49CB"/>
    <w:rsid w:val="007F4EB2"/>
    <w:rsid w:val="007F5C74"/>
    <w:rsid w:val="007F75E1"/>
    <w:rsid w:val="008140FE"/>
    <w:rsid w:val="0081439F"/>
    <w:rsid w:val="008164E8"/>
    <w:rsid w:val="00820C3C"/>
    <w:rsid w:val="00822B72"/>
    <w:rsid w:val="00824B28"/>
    <w:rsid w:val="00824BC5"/>
    <w:rsid w:val="00825761"/>
    <w:rsid w:val="00826A77"/>
    <w:rsid w:val="00826C9C"/>
    <w:rsid w:val="00827113"/>
    <w:rsid w:val="00830720"/>
    <w:rsid w:val="00835064"/>
    <w:rsid w:val="00835F0B"/>
    <w:rsid w:val="00841CEE"/>
    <w:rsid w:val="008446E8"/>
    <w:rsid w:val="00853497"/>
    <w:rsid w:val="00853AFC"/>
    <w:rsid w:val="008565DD"/>
    <w:rsid w:val="008572E1"/>
    <w:rsid w:val="008573EF"/>
    <w:rsid w:val="00862C4A"/>
    <w:rsid w:val="00863D89"/>
    <w:rsid w:val="00864A09"/>
    <w:rsid w:val="00865E8C"/>
    <w:rsid w:val="00871349"/>
    <w:rsid w:val="00871B2F"/>
    <w:rsid w:val="0087382E"/>
    <w:rsid w:val="00873E28"/>
    <w:rsid w:val="00874764"/>
    <w:rsid w:val="00880B91"/>
    <w:rsid w:val="00886EF0"/>
    <w:rsid w:val="008873D2"/>
    <w:rsid w:val="008905EE"/>
    <w:rsid w:val="00891267"/>
    <w:rsid w:val="00894166"/>
    <w:rsid w:val="008A2E69"/>
    <w:rsid w:val="008A4187"/>
    <w:rsid w:val="008A5C24"/>
    <w:rsid w:val="008A6126"/>
    <w:rsid w:val="008A6463"/>
    <w:rsid w:val="008B03E6"/>
    <w:rsid w:val="008B15BE"/>
    <w:rsid w:val="008B48C1"/>
    <w:rsid w:val="008B79B6"/>
    <w:rsid w:val="008C0989"/>
    <w:rsid w:val="008C157D"/>
    <w:rsid w:val="008C72CF"/>
    <w:rsid w:val="008D0E7A"/>
    <w:rsid w:val="008D3823"/>
    <w:rsid w:val="008D461F"/>
    <w:rsid w:val="008D469A"/>
    <w:rsid w:val="008E091C"/>
    <w:rsid w:val="008E15BB"/>
    <w:rsid w:val="008E2D35"/>
    <w:rsid w:val="008E3F17"/>
    <w:rsid w:val="008E418C"/>
    <w:rsid w:val="008E4445"/>
    <w:rsid w:val="008E4455"/>
    <w:rsid w:val="008E5042"/>
    <w:rsid w:val="008E5B7F"/>
    <w:rsid w:val="008F36FD"/>
    <w:rsid w:val="008F4ADD"/>
    <w:rsid w:val="008F4EA6"/>
    <w:rsid w:val="00900346"/>
    <w:rsid w:val="00901E80"/>
    <w:rsid w:val="00904820"/>
    <w:rsid w:val="00906E53"/>
    <w:rsid w:val="00910120"/>
    <w:rsid w:val="00912FC6"/>
    <w:rsid w:val="0091398F"/>
    <w:rsid w:val="0091488F"/>
    <w:rsid w:val="00914920"/>
    <w:rsid w:val="0091585A"/>
    <w:rsid w:val="009171FB"/>
    <w:rsid w:val="00922495"/>
    <w:rsid w:val="00924B3D"/>
    <w:rsid w:val="00924C55"/>
    <w:rsid w:val="00925A90"/>
    <w:rsid w:val="00926873"/>
    <w:rsid w:val="009269A7"/>
    <w:rsid w:val="00926CE9"/>
    <w:rsid w:val="00930B3A"/>
    <w:rsid w:val="0093107A"/>
    <w:rsid w:val="00931283"/>
    <w:rsid w:val="009343C4"/>
    <w:rsid w:val="00935FC5"/>
    <w:rsid w:val="00936653"/>
    <w:rsid w:val="00940FE6"/>
    <w:rsid w:val="00951EAC"/>
    <w:rsid w:val="00956EC3"/>
    <w:rsid w:val="00957EB0"/>
    <w:rsid w:val="00962687"/>
    <w:rsid w:val="0097064D"/>
    <w:rsid w:val="00973827"/>
    <w:rsid w:val="0097492C"/>
    <w:rsid w:val="0098002F"/>
    <w:rsid w:val="009827A4"/>
    <w:rsid w:val="00984D09"/>
    <w:rsid w:val="009900EF"/>
    <w:rsid w:val="00990C88"/>
    <w:rsid w:val="00990FBF"/>
    <w:rsid w:val="00993F82"/>
    <w:rsid w:val="009942A7"/>
    <w:rsid w:val="00995291"/>
    <w:rsid w:val="0099651C"/>
    <w:rsid w:val="00996819"/>
    <w:rsid w:val="00996B09"/>
    <w:rsid w:val="00997C06"/>
    <w:rsid w:val="00997E77"/>
    <w:rsid w:val="009A094D"/>
    <w:rsid w:val="009A17AA"/>
    <w:rsid w:val="009A3FDD"/>
    <w:rsid w:val="009A4FB3"/>
    <w:rsid w:val="009A71BE"/>
    <w:rsid w:val="009A74FD"/>
    <w:rsid w:val="009A78E9"/>
    <w:rsid w:val="009B0777"/>
    <w:rsid w:val="009B1142"/>
    <w:rsid w:val="009B2E61"/>
    <w:rsid w:val="009B3731"/>
    <w:rsid w:val="009B3D84"/>
    <w:rsid w:val="009B6E79"/>
    <w:rsid w:val="009C0032"/>
    <w:rsid w:val="009C0284"/>
    <w:rsid w:val="009C10AF"/>
    <w:rsid w:val="009C41DF"/>
    <w:rsid w:val="009C55DB"/>
    <w:rsid w:val="009C5A3B"/>
    <w:rsid w:val="009C5C3F"/>
    <w:rsid w:val="009C68EE"/>
    <w:rsid w:val="009C6E42"/>
    <w:rsid w:val="009C7094"/>
    <w:rsid w:val="009D1CB9"/>
    <w:rsid w:val="009D2455"/>
    <w:rsid w:val="009D296C"/>
    <w:rsid w:val="009D4074"/>
    <w:rsid w:val="009D5C3A"/>
    <w:rsid w:val="009E0BD7"/>
    <w:rsid w:val="009E209D"/>
    <w:rsid w:val="009E25D5"/>
    <w:rsid w:val="009E36DA"/>
    <w:rsid w:val="009E4F95"/>
    <w:rsid w:val="009F0699"/>
    <w:rsid w:val="009F161A"/>
    <w:rsid w:val="009F55E4"/>
    <w:rsid w:val="009F5AB2"/>
    <w:rsid w:val="009F7BCE"/>
    <w:rsid w:val="00A0216F"/>
    <w:rsid w:val="00A042A8"/>
    <w:rsid w:val="00A04A52"/>
    <w:rsid w:val="00A06307"/>
    <w:rsid w:val="00A07DCD"/>
    <w:rsid w:val="00A11CBD"/>
    <w:rsid w:val="00A12CB9"/>
    <w:rsid w:val="00A12FB3"/>
    <w:rsid w:val="00A13EFB"/>
    <w:rsid w:val="00A16B59"/>
    <w:rsid w:val="00A2012F"/>
    <w:rsid w:val="00A2191C"/>
    <w:rsid w:val="00A22262"/>
    <w:rsid w:val="00A23A67"/>
    <w:rsid w:val="00A26FAB"/>
    <w:rsid w:val="00A27FE5"/>
    <w:rsid w:val="00A306D6"/>
    <w:rsid w:val="00A36725"/>
    <w:rsid w:val="00A367D2"/>
    <w:rsid w:val="00A373E2"/>
    <w:rsid w:val="00A40A17"/>
    <w:rsid w:val="00A43083"/>
    <w:rsid w:val="00A44509"/>
    <w:rsid w:val="00A45A18"/>
    <w:rsid w:val="00A46036"/>
    <w:rsid w:val="00A46D5C"/>
    <w:rsid w:val="00A5133F"/>
    <w:rsid w:val="00A52919"/>
    <w:rsid w:val="00A52995"/>
    <w:rsid w:val="00A52C32"/>
    <w:rsid w:val="00A565B7"/>
    <w:rsid w:val="00A56D80"/>
    <w:rsid w:val="00A60E77"/>
    <w:rsid w:val="00A66397"/>
    <w:rsid w:val="00A7312D"/>
    <w:rsid w:val="00A74248"/>
    <w:rsid w:val="00A75B9A"/>
    <w:rsid w:val="00A85B26"/>
    <w:rsid w:val="00A86816"/>
    <w:rsid w:val="00A90C63"/>
    <w:rsid w:val="00A9218C"/>
    <w:rsid w:val="00A93E9F"/>
    <w:rsid w:val="00A947E6"/>
    <w:rsid w:val="00AA16FB"/>
    <w:rsid w:val="00AA1B45"/>
    <w:rsid w:val="00AA26F6"/>
    <w:rsid w:val="00AA4457"/>
    <w:rsid w:val="00AA6629"/>
    <w:rsid w:val="00AA7F37"/>
    <w:rsid w:val="00AB1F60"/>
    <w:rsid w:val="00AB2873"/>
    <w:rsid w:val="00AB4454"/>
    <w:rsid w:val="00AB6584"/>
    <w:rsid w:val="00AC26C7"/>
    <w:rsid w:val="00AC2B3A"/>
    <w:rsid w:val="00AC3865"/>
    <w:rsid w:val="00AC532C"/>
    <w:rsid w:val="00AC7CD2"/>
    <w:rsid w:val="00AD3431"/>
    <w:rsid w:val="00AD4210"/>
    <w:rsid w:val="00AD4EDD"/>
    <w:rsid w:val="00AD5579"/>
    <w:rsid w:val="00AD60C8"/>
    <w:rsid w:val="00AD6730"/>
    <w:rsid w:val="00AD676B"/>
    <w:rsid w:val="00AE0440"/>
    <w:rsid w:val="00AE0D55"/>
    <w:rsid w:val="00AE2912"/>
    <w:rsid w:val="00AE2BAA"/>
    <w:rsid w:val="00AE3254"/>
    <w:rsid w:val="00AE386E"/>
    <w:rsid w:val="00AE583F"/>
    <w:rsid w:val="00AF2069"/>
    <w:rsid w:val="00AF2AD3"/>
    <w:rsid w:val="00AF3B01"/>
    <w:rsid w:val="00AF5B6D"/>
    <w:rsid w:val="00AF6010"/>
    <w:rsid w:val="00AF6CBC"/>
    <w:rsid w:val="00AF7F8B"/>
    <w:rsid w:val="00B01724"/>
    <w:rsid w:val="00B02CEE"/>
    <w:rsid w:val="00B03A12"/>
    <w:rsid w:val="00B043B6"/>
    <w:rsid w:val="00B05DAD"/>
    <w:rsid w:val="00B10D3C"/>
    <w:rsid w:val="00B11116"/>
    <w:rsid w:val="00B123F7"/>
    <w:rsid w:val="00B146BA"/>
    <w:rsid w:val="00B213F9"/>
    <w:rsid w:val="00B219A8"/>
    <w:rsid w:val="00B278F4"/>
    <w:rsid w:val="00B27CA1"/>
    <w:rsid w:val="00B31572"/>
    <w:rsid w:val="00B3169A"/>
    <w:rsid w:val="00B35469"/>
    <w:rsid w:val="00B36BA4"/>
    <w:rsid w:val="00B373B2"/>
    <w:rsid w:val="00B406DB"/>
    <w:rsid w:val="00B40869"/>
    <w:rsid w:val="00B40E66"/>
    <w:rsid w:val="00B41D05"/>
    <w:rsid w:val="00B43AAF"/>
    <w:rsid w:val="00B44B04"/>
    <w:rsid w:val="00B44E7B"/>
    <w:rsid w:val="00B45716"/>
    <w:rsid w:val="00B50127"/>
    <w:rsid w:val="00B527EA"/>
    <w:rsid w:val="00B534EA"/>
    <w:rsid w:val="00B54F69"/>
    <w:rsid w:val="00B566F4"/>
    <w:rsid w:val="00B646E3"/>
    <w:rsid w:val="00B64A5D"/>
    <w:rsid w:val="00B67460"/>
    <w:rsid w:val="00B6773C"/>
    <w:rsid w:val="00B77DA5"/>
    <w:rsid w:val="00B77DDB"/>
    <w:rsid w:val="00B8091B"/>
    <w:rsid w:val="00B8156B"/>
    <w:rsid w:val="00B816F0"/>
    <w:rsid w:val="00B82916"/>
    <w:rsid w:val="00B82F86"/>
    <w:rsid w:val="00B85DDB"/>
    <w:rsid w:val="00B871C6"/>
    <w:rsid w:val="00B9008A"/>
    <w:rsid w:val="00B917FB"/>
    <w:rsid w:val="00B93DD3"/>
    <w:rsid w:val="00B94344"/>
    <w:rsid w:val="00B97940"/>
    <w:rsid w:val="00BA1531"/>
    <w:rsid w:val="00BA2346"/>
    <w:rsid w:val="00BA2572"/>
    <w:rsid w:val="00BA2C38"/>
    <w:rsid w:val="00BA31CD"/>
    <w:rsid w:val="00BA5C6F"/>
    <w:rsid w:val="00BA7B7D"/>
    <w:rsid w:val="00BA7F32"/>
    <w:rsid w:val="00BB37ED"/>
    <w:rsid w:val="00BB4C45"/>
    <w:rsid w:val="00BB78E5"/>
    <w:rsid w:val="00BC29ED"/>
    <w:rsid w:val="00BC3494"/>
    <w:rsid w:val="00BC47BE"/>
    <w:rsid w:val="00BD0266"/>
    <w:rsid w:val="00BD0CFB"/>
    <w:rsid w:val="00BD2EB2"/>
    <w:rsid w:val="00BD5AB3"/>
    <w:rsid w:val="00BD727C"/>
    <w:rsid w:val="00BE1F2D"/>
    <w:rsid w:val="00BE2113"/>
    <w:rsid w:val="00BE2AB4"/>
    <w:rsid w:val="00BE5DE0"/>
    <w:rsid w:val="00BF3205"/>
    <w:rsid w:val="00BF6A48"/>
    <w:rsid w:val="00BF7284"/>
    <w:rsid w:val="00BF75C7"/>
    <w:rsid w:val="00BF7FA9"/>
    <w:rsid w:val="00C001B5"/>
    <w:rsid w:val="00C003B1"/>
    <w:rsid w:val="00C0060A"/>
    <w:rsid w:val="00C014DD"/>
    <w:rsid w:val="00C01A04"/>
    <w:rsid w:val="00C02319"/>
    <w:rsid w:val="00C02805"/>
    <w:rsid w:val="00C0416A"/>
    <w:rsid w:val="00C05981"/>
    <w:rsid w:val="00C05D94"/>
    <w:rsid w:val="00C10769"/>
    <w:rsid w:val="00C10BB9"/>
    <w:rsid w:val="00C11DE4"/>
    <w:rsid w:val="00C15C70"/>
    <w:rsid w:val="00C15E6A"/>
    <w:rsid w:val="00C17298"/>
    <w:rsid w:val="00C20AD6"/>
    <w:rsid w:val="00C2118D"/>
    <w:rsid w:val="00C214B2"/>
    <w:rsid w:val="00C25AA5"/>
    <w:rsid w:val="00C26130"/>
    <w:rsid w:val="00C264EB"/>
    <w:rsid w:val="00C26B7C"/>
    <w:rsid w:val="00C270D5"/>
    <w:rsid w:val="00C27DF4"/>
    <w:rsid w:val="00C310A6"/>
    <w:rsid w:val="00C33231"/>
    <w:rsid w:val="00C358D8"/>
    <w:rsid w:val="00C408C7"/>
    <w:rsid w:val="00C4346C"/>
    <w:rsid w:val="00C4571B"/>
    <w:rsid w:val="00C477BC"/>
    <w:rsid w:val="00C47877"/>
    <w:rsid w:val="00C5088F"/>
    <w:rsid w:val="00C51221"/>
    <w:rsid w:val="00C512FD"/>
    <w:rsid w:val="00C519DB"/>
    <w:rsid w:val="00C53634"/>
    <w:rsid w:val="00C55A65"/>
    <w:rsid w:val="00C56B09"/>
    <w:rsid w:val="00C574E6"/>
    <w:rsid w:val="00C65249"/>
    <w:rsid w:val="00C66252"/>
    <w:rsid w:val="00C700E8"/>
    <w:rsid w:val="00C702EB"/>
    <w:rsid w:val="00C707B9"/>
    <w:rsid w:val="00C7167B"/>
    <w:rsid w:val="00C71B80"/>
    <w:rsid w:val="00C72769"/>
    <w:rsid w:val="00C74154"/>
    <w:rsid w:val="00C75F29"/>
    <w:rsid w:val="00C807F6"/>
    <w:rsid w:val="00C840EF"/>
    <w:rsid w:val="00C841E9"/>
    <w:rsid w:val="00C858BB"/>
    <w:rsid w:val="00C905B7"/>
    <w:rsid w:val="00C926F8"/>
    <w:rsid w:val="00C92F19"/>
    <w:rsid w:val="00C935F1"/>
    <w:rsid w:val="00C93716"/>
    <w:rsid w:val="00C93939"/>
    <w:rsid w:val="00C94242"/>
    <w:rsid w:val="00C944D1"/>
    <w:rsid w:val="00C94AA9"/>
    <w:rsid w:val="00C9678C"/>
    <w:rsid w:val="00CA21C8"/>
    <w:rsid w:val="00CA2238"/>
    <w:rsid w:val="00CB26F8"/>
    <w:rsid w:val="00CB65B8"/>
    <w:rsid w:val="00CB7DCC"/>
    <w:rsid w:val="00CC057C"/>
    <w:rsid w:val="00CC0C2B"/>
    <w:rsid w:val="00CC44D4"/>
    <w:rsid w:val="00CC4C05"/>
    <w:rsid w:val="00CC52D5"/>
    <w:rsid w:val="00CC5455"/>
    <w:rsid w:val="00CC55D6"/>
    <w:rsid w:val="00CC5CF4"/>
    <w:rsid w:val="00CC5D43"/>
    <w:rsid w:val="00CC66F9"/>
    <w:rsid w:val="00CC734A"/>
    <w:rsid w:val="00CC779E"/>
    <w:rsid w:val="00CD165F"/>
    <w:rsid w:val="00CD2942"/>
    <w:rsid w:val="00CD2A26"/>
    <w:rsid w:val="00CD7362"/>
    <w:rsid w:val="00CD747F"/>
    <w:rsid w:val="00CD7A04"/>
    <w:rsid w:val="00CE1912"/>
    <w:rsid w:val="00CE2E2D"/>
    <w:rsid w:val="00CE30A8"/>
    <w:rsid w:val="00CE447D"/>
    <w:rsid w:val="00CE44CC"/>
    <w:rsid w:val="00CF0451"/>
    <w:rsid w:val="00CF1209"/>
    <w:rsid w:val="00CF367B"/>
    <w:rsid w:val="00CF593D"/>
    <w:rsid w:val="00CF631D"/>
    <w:rsid w:val="00D01453"/>
    <w:rsid w:val="00D0314F"/>
    <w:rsid w:val="00D0391D"/>
    <w:rsid w:val="00D043EB"/>
    <w:rsid w:val="00D05505"/>
    <w:rsid w:val="00D058B2"/>
    <w:rsid w:val="00D06B9D"/>
    <w:rsid w:val="00D078DB"/>
    <w:rsid w:val="00D10A69"/>
    <w:rsid w:val="00D11DF3"/>
    <w:rsid w:val="00D129BC"/>
    <w:rsid w:val="00D165FB"/>
    <w:rsid w:val="00D20E66"/>
    <w:rsid w:val="00D21988"/>
    <w:rsid w:val="00D247FB"/>
    <w:rsid w:val="00D259BA"/>
    <w:rsid w:val="00D25AB1"/>
    <w:rsid w:val="00D25FA0"/>
    <w:rsid w:val="00D306C2"/>
    <w:rsid w:val="00D313E6"/>
    <w:rsid w:val="00D32639"/>
    <w:rsid w:val="00D327E8"/>
    <w:rsid w:val="00D34299"/>
    <w:rsid w:val="00D3621C"/>
    <w:rsid w:val="00D36EE8"/>
    <w:rsid w:val="00D37C27"/>
    <w:rsid w:val="00D40169"/>
    <w:rsid w:val="00D42C72"/>
    <w:rsid w:val="00D4370E"/>
    <w:rsid w:val="00D47ADE"/>
    <w:rsid w:val="00D47DC6"/>
    <w:rsid w:val="00D52216"/>
    <w:rsid w:val="00D57538"/>
    <w:rsid w:val="00D64848"/>
    <w:rsid w:val="00D65784"/>
    <w:rsid w:val="00D67CD4"/>
    <w:rsid w:val="00D71978"/>
    <w:rsid w:val="00D72F85"/>
    <w:rsid w:val="00D761B8"/>
    <w:rsid w:val="00D8185A"/>
    <w:rsid w:val="00D826D5"/>
    <w:rsid w:val="00D8316F"/>
    <w:rsid w:val="00D83894"/>
    <w:rsid w:val="00D8489B"/>
    <w:rsid w:val="00D856DD"/>
    <w:rsid w:val="00D85F02"/>
    <w:rsid w:val="00D87399"/>
    <w:rsid w:val="00D87919"/>
    <w:rsid w:val="00D919CA"/>
    <w:rsid w:val="00D92E8F"/>
    <w:rsid w:val="00D93873"/>
    <w:rsid w:val="00D940C8"/>
    <w:rsid w:val="00D9668F"/>
    <w:rsid w:val="00D97C3B"/>
    <w:rsid w:val="00D97CBC"/>
    <w:rsid w:val="00DA045F"/>
    <w:rsid w:val="00DA08CB"/>
    <w:rsid w:val="00DA0BB1"/>
    <w:rsid w:val="00DA2ABB"/>
    <w:rsid w:val="00DA3133"/>
    <w:rsid w:val="00DA3FCA"/>
    <w:rsid w:val="00DB0021"/>
    <w:rsid w:val="00DB0231"/>
    <w:rsid w:val="00DB111B"/>
    <w:rsid w:val="00DB11AE"/>
    <w:rsid w:val="00DB4736"/>
    <w:rsid w:val="00DB4CEB"/>
    <w:rsid w:val="00DB4E4D"/>
    <w:rsid w:val="00DB6AB1"/>
    <w:rsid w:val="00DC016E"/>
    <w:rsid w:val="00DC22B3"/>
    <w:rsid w:val="00DC23DE"/>
    <w:rsid w:val="00DC2982"/>
    <w:rsid w:val="00DC2E59"/>
    <w:rsid w:val="00DC3C29"/>
    <w:rsid w:val="00DC3D5E"/>
    <w:rsid w:val="00DC3D5F"/>
    <w:rsid w:val="00DC44C6"/>
    <w:rsid w:val="00DC77A7"/>
    <w:rsid w:val="00DD103B"/>
    <w:rsid w:val="00DD325F"/>
    <w:rsid w:val="00DD48E0"/>
    <w:rsid w:val="00DD6FFA"/>
    <w:rsid w:val="00DE1229"/>
    <w:rsid w:val="00DE12E6"/>
    <w:rsid w:val="00DE3773"/>
    <w:rsid w:val="00DE5B9F"/>
    <w:rsid w:val="00DE6E79"/>
    <w:rsid w:val="00DF0C3A"/>
    <w:rsid w:val="00DF30C5"/>
    <w:rsid w:val="00DF35CC"/>
    <w:rsid w:val="00DF6233"/>
    <w:rsid w:val="00DF638F"/>
    <w:rsid w:val="00DF778D"/>
    <w:rsid w:val="00E0088F"/>
    <w:rsid w:val="00E06092"/>
    <w:rsid w:val="00E0667E"/>
    <w:rsid w:val="00E14630"/>
    <w:rsid w:val="00E15F55"/>
    <w:rsid w:val="00E1636E"/>
    <w:rsid w:val="00E16679"/>
    <w:rsid w:val="00E20492"/>
    <w:rsid w:val="00E20A13"/>
    <w:rsid w:val="00E20B49"/>
    <w:rsid w:val="00E214BA"/>
    <w:rsid w:val="00E2269B"/>
    <w:rsid w:val="00E23FA9"/>
    <w:rsid w:val="00E248A9"/>
    <w:rsid w:val="00E24CD2"/>
    <w:rsid w:val="00E30A93"/>
    <w:rsid w:val="00E31472"/>
    <w:rsid w:val="00E324D7"/>
    <w:rsid w:val="00E358D4"/>
    <w:rsid w:val="00E35C69"/>
    <w:rsid w:val="00E40D11"/>
    <w:rsid w:val="00E416E5"/>
    <w:rsid w:val="00E4282B"/>
    <w:rsid w:val="00E42DE2"/>
    <w:rsid w:val="00E45666"/>
    <w:rsid w:val="00E46231"/>
    <w:rsid w:val="00E46BEB"/>
    <w:rsid w:val="00E50C00"/>
    <w:rsid w:val="00E53E6F"/>
    <w:rsid w:val="00E55514"/>
    <w:rsid w:val="00E56819"/>
    <w:rsid w:val="00E57AA1"/>
    <w:rsid w:val="00E60BE2"/>
    <w:rsid w:val="00E60E79"/>
    <w:rsid w:val="00E61C3F"/>
    <w:rsid w:val="00E64DB9"/>
    <w:rsid w:val="00E660CE"/>
    <w:rsid w:val="00E66729"/>
    <w:rsid w:val="00E7053F"/>
    <w:rsid w:val="00E75240"/>
    <w:rsid w:val="00E758F3"/>
    <w:rsid w:val="00E75A2F"/>
    <w:rsid w:val="00E84190"/>
    <w:rsid w:val="00E877C8"/>
    <w:rsid w:val="00E91B39"/>
    <w:rsid w:val="00E9247E"/>
    <w:rsid w:val="00E931F4"/>
    <w:rsid w:val="00E935F3"/>
    <w:rsid w:val="00E9463B"/>
    <w:rsid w:val="00E96265"/>
    <w:rsid w:val="00E97942"/>
    <w:rsid w:val="00E97FC1"/>
    <w:rsid w:val="00EA32DE"/>
    <w:rsid w:val="00EA4CFB"/>
    <w:rsid w:val="00EA5E89"/>
    <w:rsid w:val="00EB0555"/>
    <w:rsid w:val="00EB2A3D"/>
    <w:rsid w:val="00EB3C59"/>
    <w:rsid w:val="00EB5024"/>
    <w:rsid w:val="00EB6CB6"/>
    <w:rsid w:val="00EB6D15"/>
    <w:rsid w:val="00EC0E34"/>
    <w:rsid w:val="00EC0FF7"/>
    <w:rsid w:val="00EC2A7B"/>
    <w:rsid w:val="00EC43A1"/>
    <w:rsid w:val="00EC7ABA"/>
    <w:rsid w:val="00EC7E2A"/>
    <w:rsid w:val="00ED18F6"/>
    <w:rsid w:val="00ED2323"/>
    <w:rsid w:val="00ED2363"/>
    <w:rsid w:val="00ED416E"/>
    <w:rsid w:val="00ED79CE"/>
    <w:rsid w:val="00EE0EAB"/>
    <w:rsid w:val="00EE39DA"/>
    <w:rsid w:val="00EE5316"/>
    <w:rsid w:val="00EE66C9"/>
    <w:rsid w:val="00EE744E"/>
    <w:rsid w:val="00EF1281"/>
    <w:rsid w:val="00EF14B8"/>
    <w:rsid w:val="00EF3FEE"/>
    <w:rsid w:val="00F00942"/>
    <w:rsid w:val="00F009AB"/>
    <w:rsid w:val="00F00E29"/>
    <w:rsid w:val="00F041E7"/>
    <w:rsid w:val="00F124F0"/>
    <w:rsid w:val="00F1465A"/>
    <w:rsid w:val="00F17BAF"/>
    <w:rsid w:val="00F2053A"/>
    <w:rsid w:val="00F2120A"/>
    <w:rsid w:val="00F237A6"/>
    <w:rsid w:val="00F265A8"/>
    <w:rsid w:val="00F269DE"/>
    <w:rsid w:val="00F2787C"/>
    <w:rsid w:val="00F30609"/>
    <w:rsid w:val="00F337B5"/>
    <w:rsid w:val="00F33DD4"/>
    <w:rsid w:val="00F402CF"/>
    <w:rsid w:val="00F40886"/>
    <w:rsid w:val="00F43043"/>
    <w:rsid w:val="00F46FC1"/>
    <w:rsid w:val="00F50A46"/>
    <w:rsid w:val="00F51130"/>
    <w:rsid w:val="00F514B3"/>
    <w:rsid w:val="00F51AB0"/>
    <w:rsid w:val="00F51DEE"/>
    <w:rsid w:val="00F54259"/>
    <w:rsid w:val="00F54421"/>
    <w:rsid w:val="00F57828"/>
    <w:rsid w:val="00F57936"/>
    <w:rsid w:val="00F60E03"/>
    <w:rsid w:val="00F64561"/>
    <w:rsid w:val="00F652FC"/>
    <w:rsid w:val="00F746BB"/>
    <w:rsid w:val="00F74F86"/>
    <w:rsid w:val="00F76132"/>
    <w:rsid w:val="00F76630"/>
    <w:rsid w:val="00F7669D"/>
    <w:rsid w:val="00F81649"/>
    <w:rsid w:val="00F87BCF"/>
    <w:rsid w:val="00F93BF7"/>
    <w:rsid w:val="00FA2D88"/>
    <w:rsid w:val="00FA64D8"/>
    <w:rsid w:val="00FA6616"/>
    <w:rsid w:val="00FA7B29"/>
    <w:rsid w:val="00FB0DED"/>
    <w:rsid w:val="00FB2F6E"/>
    <w:rsid w:val="00FB3D40"/>
    <w:rsid w:val="00FB55B1"/>
    <w:rsid w:val="00FB5D3B"/>
    <w:rsid w:val="00FB68F6"/>
    <w:rsid w:val="00FC185A"/>
    <w:rsid w:val="00FC231B"/>
    <w:rsid w:val="00FC2D20"/>
    <w:rsid w:val="00FC3946"/>
    <w:rsid w:val="00FC4CB1"/>
    <w:rsid w:val="00FC701A"/>
    <w:rsid w:val="00FC7BC8"/>
    <w:rsid w:val="00FD19B5"/>
    <w:rsid w:val="00FD2175"/>
    <w:rsid w:val="00FD36F3"/>
    <w:rsid w:val="00FD3C2E"/>
    <w:rsid w:val="00FD3C8A"/>
    <w:rsid w:val="00FD4D28"/>
    <w:rsid w:val="00FD5AAA"/>
    <w:rsid w:val="00FD5F8D"/>
    <w:rsid w:val="00FD65FF"/>
    <w:rsid w:val="00FE2B67"/>
    <w:rsid w:val="00FE30B6"/>
    <w:rsid w:val="00FE424E"/>
    <w:rsid w:val="00FE47D1"/>
    <w:rsid w:val="00FE59D7"/>
    <w:rsid w:val="00FE5FC6"/>
    <w:rsid w:val="00FF0065"/>
    <w:rsid w:val="00FF2997"/>
    <w:rsid w:val="00FF5304"/>
    <w:rsid w:val="00FF53D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16FA"/>
  </w:style>
  <w:style w:type="paragraph" w:styleId="Ttulo1">
    <w:name w:val="heading 1"/>
    <w:basedOn w:val="Normal"/>
    <w:next w:val="Normal"/>
    <w:qFormat/>
    <w:rsid w:val="000516FA"/>
    <w:pPr>
      <w:keepNext/>
      <w:jc w:val="center"/>
      <w:outlineLvl w:val="0"/>
    </w:pPr>
    <w:rPr>
      <w:rFonts w:ascii="Arial" w:hAnsi="Arial"/>
      <w:b/>
      <w:sz w:val="28"/>
    </w:rPr>
  </w:style>
  <w:style w:type="paragraph" w:styleId="Ttulo2">
    <w:name w:val="heading 2"/>
    <w:basedOn w:val="Normal"/>
    <w:next w:val="Normal"/>
    <w:qFormat/>
    <w:rsid w:val="000516FA"/>
    <w:pPr>
      <w:keepNext/>
      <w:tabs>
        <w:tab w:val="left" w:pos="3544"/>
      </w:tabs>
      <w:jc w:val="both"/>
      <w:outlineLvl w:val="1"/>
    </w:pPr>
    <w:rPr>
      <w:rFonts w:ascii="Arial" w:hAnsi="Arial"/>
      <w:b/>
      <w:sz w:val="24"/>
    </w:rPr>
  </w:style>
  <w:style w:type="paragraph" w:styleId="Ttulo3">
    <w:name w:val="heading 3"/>
    <w:basedOn w:val="Normal"/>
    <w:next w:val="Normal"/>
    <w:qFormat/>
    <w:rsid w:val="000516FA"/>
    <w:pPr>
      <w:keepNext/>
      <w:jc w:val="center"/>
      <w:outlineLvl w:val="2"/>
    </w:pPr>
    <w:rPr>
      <w:rFonts w:ascii="Arial" w:hAnsi="Arial"/>
      <w:b/>
      <w:sz w:val="24"/>
    </w:rPr>
  </w:style>
  <w:style w:type="paragraph" w:styleId="Ttulo4">
    <w:name w:val="heading 4"/>
    <w:basedOn w:val="Normal"/>
    <w:next w:val="Normal"/>
    <w:qFormat/>
    <w:rsid w:val="000516FA"/>
    <w:pPr>
      <w:keepNext/>
      <w:ind w:firstLine="2835"/>
      <w:jc w:val="both"/>
      <w:outlineLvl w:val="3"/>
    </w:pPr>
    <w:rPr>
      <w:rFonts w:ascii="Arial" w:hAnsi="Arial"/>
      <w:b/>
      <w:bCs/>
      <w:sz w:val="24"/>
    </w:rPr>
  </w:style>
  <w:style w:type="paragraph" w:styleId="Ttulo5">
    <w:name w:val="heading 5"/>
    <w:basedOn w:val="Normal"/>
    <w:next w:val="Normal"/>
    <w:qFormat/>
    <w:rsid w:val="000516FA"/>
    <w:pPr>
      <w:keepNext/>
      <w:jc w:val="center"/>
      <w:outlineLvl w:val="4"/>
    </w:pPr>
    <w:rPr>
      <w:rFonts w:ascii="Arial" w:hAnsi="Arial"/>
      <w:b/>
      <w:sz w:val="28"/>
    </w:rPr>
  </w:style>
  <w:style w:type="paragraph" w:styleId="Ttulo6">
    <w:name w:val="heading 6"/>
    <w:basedOn w:val="Normal"/>
    <w:next w:val="Normal"/>
    <w:qFormat/>
    <w:rsid w:val="000516FA"/>
    <w:pPr>
      <w:keepNext/>
      <w:outlineLvl w:val="5"/>
    </w:pPr>
    <w:rPr>
      <w:rFonts w:ascii="Arial" w:hAnsi="Arial"/>
      <w:sz w:val="24"/>
    </w:rPr>
  </w:style>
  <w:style w:type="paragraph" w:styleId="Ttulo7">
    <w:name w:val="heading 7"/>
    <w:basedOn w:val="Normal"/>
    <w:next w:val="Normal"/>
    <w:qFormat/>
    <w:rsid w:val="000516FA"/>
    <w:pPr>
      <w:keepNext/>
      <w:jc w:val="both"/>
      <w:outlineLvl w:val="6"/>
    </w:pPr>
    <w:rPr>
      <w:rFonts w:ascii="Arial" w:hAnsi="Arial"/>
      <w:b/>
      <w:sz w:val="22"/>
      <w:szCs w:val="24"/>
    </w:rPr>
  </w:style>
  <w:style w:type="paragraph" w:styleId="Ttulo8">
    <w:name w:val="heading 8"/>
    <w:basedOn w:val="Normal"/>
    <w:next w:val="Normal"/>
    <w:qFormat/>
    <w:rsid w:val="000516FA"/>
    <w:pPr>
      <w:keepNext/>
      <w:ind w:left="3686" w:hanging="3686"/>
      <w:jc w:val="both"/>
      <w:outlineLvl w:val="7"/>
    </w:pPr>
    <w:rPr>
      <w:rFonts w:ascii="Arial" w:hAnsi="Arial"/>
      <w:b/>
      <w:sz w:val="24"/>
    </w:rPr>
  </w:style>
  <w:style w:type="paragraph" w:styleId="Ttulo9">
    <w:name w:val="heading 9"/>
    <w:basedOn w:val="Normal"/>
    <w:next w:val="Normal"/>
    <w:qFormat/>
    <w:rsid w:val="000516FA"/>
    <w:pPr>
      <w:keepNext/>
      <w:ind w:left="1134" w:right="49" w:hanging="1134"/>
      <w:jc w:val="both"/>
      <w:outlineLvl w:val="8"/>
    </w:pPr>
    <w:rPr>
      <w:rFonts w:ascii="Arial" w:hAnsi="Arial" w:cs="Arial"/>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qFormat/>
    <w:rsid w:val="000516FA"/>
    <w:rPr>
      <w:rFonts w:ascii="Arial" w:hAnsi="Arial"/>
      <w:b/>
    </w:rPr>
  </w:style>
  <w:style w:type="paragraph" w:styleId="Recuodecorpodetexto">
    <w:name w:val="Body Text Indent"/>
    <w:basedOn w:val="Normal"/>
    <w:rsid w:val="000516FA"/>
    <w:pPr>
      <w:ind w:left="3544"/>
      <w:jc w:val="both"/>
    </w:pPr>
    <w:rPr>
      <w:rFonts w:ascii="Arial" w:hAnsi="Arial"/>
      <w:b/>
      <w:sz w:val="24"/>
    </w:rPr>
  </w:style>
  <w:style w:type="paragraph" w:styleId="Corpodetexto">
    <w:name w:val="Body Text"/>
    <w:basedOn w:val="Normal"/>
    <w:rsid w:val="000516FA"/>
    <w:pPr>
      <w:tabs>
        <w:tab w:val="left" w:pos="1134"/>
      </w:tabs>
      <w:jc w:val="both"/>
    </w:pPr>
    <w:rPr>
      <w:rFonts w:ascii="Arial" w:hAnsi="Arial"/>
      <w:sz w:val="24"/>
    </w:rPr>
  </w:style>
  <w:style w:type="paragraph" w:styleId="Recuodecorpodetexto2">
    <w:name w:val="Body Text Indent 2"/>
    <w:basedOn w:val="Normal"/>
    <w:rsid w:val="000516FA"/>
    <w:pPr>
      <w:tabs>
        <w:tab w:val="left" w:pos="2835"/>
        <w:tab w:val="left" w:pos="3402"/>
      </w:tabs>
      <w:ind w:left="708"/>
      <w:jc w:val="both"/>
    </w:pPr>
    <w:rPr>
      <w:rFonts w:ascii="Arial" w:hAnsi="Arial"/>
      <w:b/>
      <w:sz w:val="24"/>
    </w:rPr>
  </w:style>
  <w:style w:type="paragraph" w:styleId="Subttulo">
    <w:name w:val="Subtitle"/>
    <w:basedOn w:val="Normal"/>
    <w:qFormat/>
    <w:rsid w:val="000516FA"/>
    <w:pPr>
      <w:spacing w:after="60"/>
      <w:jc w:val="center"/>
    </w:pPr>
    <w:rPr>
      <w:rFonts w:ascii="Arial" w:hAnsi="Arial"/>
      <w:i/>
      <w:sz w:val="24"/>
    </w:rPr>
  </w:style>
  <w:style w:type="paragraph" w:styleId="Recuodecorpodetexto3">
    <w:name w:val="Body Text Indent 3"/>
    <w:basedOn w:val="Normal"/>
    <w:rsid w:val="000516FA"/>
    <w:pPr>
      <w:tabs>
        <w:tab w:val="left" w:pos="567"/>
        <w:tab w:val="left" w:pos="1418"/>
      </w:tabs>
      <w:ind w:left="1418" w:hanging="1418"/>
      <w:jc w:val="both"/>
    </w:pPr>
    <w:rPr>
      <w:rFonts w:ascii="Arial" w:hAnsi="Arial"/>
      <w:sz w:val="24"/>
    </w:rPr>
  </w:style>
  <w:style w:type="paragraph" w:styleId="Cabealho">
    <w:name w:val="header"/>
    <w:basedOn w:val="Normal"/>
    <w:rsid w:val="000516FA"/>
    <w:pPr>
      <w:tabs>
        <w:tab w:val="center" w:pos="4419"/>
        <w:tab w:val="right" w:pos="8838"/>
      </w:tabs>
    </w:pPr>
  </w:style>
  <w:style w:type="paragraph" w:styleId="Rodap">
    <w:name w:val="footer"/>
    <w:basedOn w:val="Normal"/>
    <w:rsid w:val="000516FA"/>
    <w:pPr>
      <w:tabs>
        <w:tab w:val="center" w:pos="4419"/>
        <w:tab w:val="right" w:pos="8838"/>
      </w:tabs>
    </w:pPr>
  </w:style>
  <w:style w:type="paragraph" w:styleId="Corpodetexto2">
    <w:name w:val="Body Text 2"/>
    <w:basedOn w:val="Normal"/>
    <w:rsid w:val="000516FA"/>
    <w:rPr>
      <w:rFonts w:ascii="Arial" w:hAnsi="Arial" w:cs="Arial"/>
      <w:b/>
      <w:bCs/>
      <w:sz w:val="24"/>
    </w:rPr>
  </w:style>
  <w:style w:type="paragraph" w:styleId="Textodebalo">
    <w:name w:val="Balloon Text"/>
    <w:basedOn w:val="Normal"/>
    <w:semiHidden/>
    <w:rsid w:val="00B3169A"/>
    <w:rPr>
      <w:rFonts w:ascii="Tahoma" w:hAnsi="Tahoma" w:cs="Tahoma"/>
      <w:sz w:val="16"/>
      <w:szCs w:val="16"/>
    </w:rPr>
  </w:style>
  <w:style w:type="paragraph" w:styleId="Textodenotaderodap">
    <w:name w:val="footnote text"/>
    <w:basedOn w:val="Normal"/>
    <w:link w:val="TextodenotaderodapChar"/>
    <w:rsid w:val="0076451A"/>
  </w:style>
  <w:style w:type="character" w:customStyle="1" w:styleId="TextodenotaderodapChar">
    <w:name w:val="Texto de nota de rodapé Char"/>
    <w:basedOn w:val="Fontepargpadro"/>
    <w:link w:val="Textodenotaderodap"/>
    <w:rsid w:val="0076451A"/>
  </w:style>
  <w:style w:type="character" w:styleId="Refdenotaderodap">
    <w:name w:val="footnote reference"/>
    <w:rsid w:val="0076451A"/>
    <w:rPr>
      <w:vertAlign w:val="superscript"/>
    </w:rPr>
  </w:style>
  <w:style w:type="paragraph" w:styleId="NormalWeb">
    <w:name w:val="Normal (Web)"/>
    <w:basedOn w:val="Normal"/>
    <w:uiPriority w:val="99"/>
    <w:unhideWhenUsed/>
    <w:rsid w:val="00824B28"/>
    <w:pPr>
      <w:spacing w:before="100" w:beforeAutospacing="1" w:after="100" w:afterAutospacing="1"/>
    </w:pPr>
    <w:rPr>
      <w:sz w:val="24"/>
      <w:szCs w:val="24"/>
    </w:rPr>
  </w:style>
  <w:style w:type="character" w:styleId="nfase">
    <w:name w:val="Emphasis"/>
    <w:qFormat/>
    <w:rsid w:val="00C01A04"/>
    <w:rPr>
      <w:i/>
      <w:iCs/>
    </w:rPr>
  </w:style>
  <w:style w:type="paragraph" w:customStyle="1" w:styleId="Textopadro">
    <w:name w:val="Texto padrão"/>
    <w:basedOn w:val="Normal"/>
    <w:uiPriority w:val="99"/>
    <w:qFormat/>
    <w:rsid w:val="008B48C1"/>
    <w:pPr>
      <w:suppressAutoHyphens/>
    </w:pPr>
    <w:rPr>
      <w:color w:val="000000"/>
      <w:sz w:val="24"/>
      <w:szCs w:val="24"/>
      <w:lang w:val="en-US"/>
    </w:rPr>
  </w:style>
  <w:style w:type="paragraph" w:customStyle="1" w:styleId="WW-Padro">
    <w:name w:val="WW-Padrão"/>
    <w:rsid w:val="00513A1F"/>
    <w:pPr>
      <w:tabs>
        <w:tab w:val="left" w:pos="709"/>
      </w:tabs>
      <w:suppressAutoHyphens/>
      <w:spacing w:after="200" w:line="276" w:lineRule="auto"/>
    </w:pPr>
    <w:rPr>
      <w:rFonts w:eastAsia="Arial"/>
      <w:sz w:val="24"/>
      <w:lang w:eastAsia="zh-CN"/>
    </w:rPr>
  </w:style>
  <w:style w:type="paragraph" w:customStyle="1" w:styleId="Default">
    <w:name w:val="Default"/>
    <w:rsid w:val="00AC26C7"/>
    <w:pPr>
      <w:autoSpaceDE w:val="0"/>
      <w:autoSpaceDN w:val="0"/>
      <w:adjustRightInd w:val="0"/>
    </w:pPr>
    <w:rPr>
      <w:color w:val="000000"/>
      <w:sz w:val="24"/>
      <w:szCs w:val="24"/>
    </w:rPr>
  </w:style>
  <w:style w:type="paragraph" w:styleId="SemEspaamento">
    <w:name w:val="No Spacing"/>
    <w:uiPriority w:val="1"/>
    <w:qFormat/>
    <w:rsid w:val="00ED2323"/>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22427386">
      <w:bodyDiv w:val="1"/>
      <w:marLeft w:val="0"/>
      <w:marRight w:val="0"/>
      <w:marTop w:val="0"/>
      <w:marBottom w:val="0"/>
      <w:divBdr>
        <w:top w:val="none" w:sz="0" w:space="0" w:color="auto"/>
        <w:left w:val="none" w:sz="0" w:space="0" w:color="auto"/>
        <w:bottom w:val="none" w:sz="0" w:space="0" w:color="auto"/>
        <w:right w:val="none" w:sz="0" w:space="0" w:color="auto"/>
      </w:divBdr>
    </w:div>
    <w:div w:id="144854702">
      <w:bodyDiv w:val="1"/>
      <w:marLeft w:val="0"/>
      <w:marRight w:val="0"/>
      <w:marTop w:val="0"/>
      <w:marBottom w:val="0"/>
      <w:divBdr>
        <w:top w:val="none" w:sz="0" w:space="0" w:color="auto"/>
        <w:left w:val="none" w:sz="0" w:space="0" w:color="auto"/>
        <w:bottom w:val="none" w:sz="0" w:space="0" w:color="auto"/>
        <w:right w:val="none" w:sz="0" w:space="0" w:color="auto"/>
      </w:divBdr>
    </w:div>
    <w:div w:id="360404037">
      <w:bodyDiv w:val="1"/>
      <w:marLeft w:val="0"/>
      <w:marRight w:val="0"/>
      <w:marTop w:val="0"/>
      <w:marBottom w:val="0"/>
      <w:divBdr>
        <w:top w:val="none" w:sz="0" w:space="0" w:color="auto"/>
        <w:left w:val="none" w:sz="0" w:space="0" w:color="auto"/>
        <w:bottom w:val="none" w:sz="0" w:space="0" w:color="auto"/>
        <w:right w:val="none" w:sz="0" w:space="0" w:color="auto"/>
      </w:divBdr>
    </w:div>
    <w:div w:id="639968596">
      <w:bodyDiv w:val="1"/>
      <w:marLeft w:val="0"/>
      <w:marRight w:val="0"/>
      <w:marTop w:val="0"/>
      <w:marBottom w:val="0"/>
      <w:divBdr>
        <w:top w:val="none" w:sz="0" w:space="0" w:color="auto"/>
        <w:left w:val="none" w:sz="0" w:space="0" w:color="auto"/>
        <w:bottom w:val="none" w:sz="0" w:space="0" w:color="auto"/>
        <w:right w:val="none" w:sz="0" w:space="0" w:color="auto"/>
      </w:divBdr>
    </w:div>
    <w:div w:id="886068047">
      <w:bodyDiv w:val="1"/>
      <w:marLeft w:val="0"/>
      <w:marRight w:val="0"/>
      <w:marTop w:val="0"/>
      <w:marBottom w:val="0"/>
      <w:divBdr>
        <w:top w:val="none" w:sz="0" w:space="0" w:color="auto"/>
        <w:left w:val="none" w:sz="0" w:space="0" w:color="auto"/>
        <w:bottom w:val="none" w:sz="0" w:space="0" w:color="auto"/>
        <w:right w:val="none" w:sz="0" w:space="0" w:color="auto"/>
      </w:divBdr>
    </w:div>
    <w:div w:id="1348631171">
      <w:bodyDiv w:val="1"/>
      <w:marLeft w:val="0"/>
      <w:marRight w:val="0"/>
      <w:marTop w:val="0"/>
      <w:marBottom w:val="0"/>
      <w:divBdr>
        <w:top w:val="none" w:sz="0" w:space="0" w:color="auto"/>
        <w:left w:val="none" w:sz="0" w:space="0" w:color="auto"/>
        <w:bottom w:val="none" w:sz="0" w:space="0" w:color="auto"/>
        <w:right w:val="none" w:sz="0" w:space="0" w:color="auto"/>
      </w:divBdr>
    </w:div>
    <w:div w:id="1617565318">
      <w:bodyDiv w:val="1"/>
      <w:marLeft w:val="0"/>
      <w:marRight w:val="0"/>
      <w:marTop w:val="0"/>
      <w:marBottom w:val="0"/>
      <w:divBdr>
        <w:top w:val="none" w:sz="0" w:space="0" w:color="auto"/>
        <w:left w:val="none" w:sz="0" w:space="0" w:color="auto"/>
        <w:bottom w:val="none" w:sz="0" w:space="0" w:color="auto"/>
        <w:right w:val="none" w:sz="0" w:space="0" w:color="auto"/>
      </w:divBdr>
    </w:div>
    <w:div w:id="1721129275">
      <w:bodyDiv w:val="1"/>
      <w:marLeft w:val="0"/>
      <w:marRight w:val="0"/>
      <w:marTop w:val="0"/>
      <w:marBottom w:val="0"/>
      <w:divBdr>
        <w:top w:val="none" w:sz="0" w:space="0" w:color="auto"/>
        <w:left w:val="none" w:sz="0" w:space="0" w:color="auto"/>
        <w:bottom w:val="none" w:sz="0" w:space="0" w:color="auto"/>
        <w:right w:val="none" w:sz="0" w:space="0" w:color="auto"/>
      </w:divBdr>
    </w:div>
    <w:div w:id="191662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C48FC-F4DE-449D-8D0A-8040409D3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6335</Words>
  <Characters>34212</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ASSESSORIA JURIDICA</dc:creator>
  <cp:lastModifiedBy>user</cp:lastModifiedBy>
  <cp:revision>2</cp:revision>
  <cp:lastPrinted>2020-06-10T14:01:00Z</cp:lastPrinted>
  <dcterms:created xsi:type="dcterms:W3CDTF">2020-10-29T12:37:00Z</dcterms:created>
  <dcterms:modified xsi:type="dcterms:W3CDTF">2020-10-29T12:37:00Z</dcterms:modified>
</cp:coreProperties>
</file>